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0E950D" w14:textId="0D78D224" w:rsidR="008E3451" w:rsidRPr="009A27B8" w:rsidRDefault="008E3451" w:rsidP="008E3451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9A27B8">
        <w:rPr>
          <w:rFonts w:ascii="Corbel" w:hAnsi="Corbel"/>
          <w:bCs/>
          <w:i/>
        </w:rPr>
        <w:t>Załącznik nr 1.5 do Zarządzenia Rektora UR  nr 12/2019</w:t>
      </w:r>
    </w:p>
    <w:p w14:paraId="5695839F" w14:textId="517BC0D1" w:rsidR="008E63CC" w:rsidRPr="009357F2" w:rsidRDefault="008E63CC" w:rsidP="00B411EA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357F2">
        <w:rPr>
          <w:rFonts w:ascii="Corbel" w:hAnsi="Corbel"/>
          <w:b/>
          <w:smallCaps/>
          <w:sz w:val="24"/>
          <w:szCs w:val="24"/>
        </w:rPr>
        <w:t>SYLABUS</w:t>
      </w:r>
    </w:p>
    <w:p w14:paraId="40E73F35" w14:textId="10613E9F" w:rsidR="008E63CC" w:rsidRPr="00742597" w:rsidRDefault="008E63CC" w:rsidP="008E63CC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742597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5639A6" w:rsidRPr="00742597">
        <w:rPr>
          <w:rFonts w:ascii="Corbel" w:hAnsi="Corbel"/>
          <w:b/>
          <w:smallCaps/>
          <w:sz w:val="24"/>
          <w:szCs w:val="24"/>
        </w:rPr>
        <w:t>202</w:t>
      </w:r>
      <w:r w:rsidR="00C20E0D">
        <w:rPr>
          <w:rFonts w:ascii="Corbel" w:hAnsi="Corbel"/>
          <w:b/>
          <w:smallCaps/>
          <w:sz w:val="24"/>
          <w:szCs w:val="24"/>
        </w:rPr>
        <w:t>1</w:t>
      </w:r>
      <w:r w:rsidR="005639A6" w:rsidRPr="00742597">
        <w:rPr>
          <w:rFonts w:ascii="Corbel" w:hAnsi="Corbel"/>
          <w:b/>
          <w:smallCaps/>
          <w:sz w:val="24"/>
          <w:szCs w:val="24"/>
        </w:rPr>
        <w:t>-202</w:t>
      </w:r>
      <w:r w:rsidR="00C20E0D">
        <w:rPr>
          <w:rFonts w:ascii="Corbel" w:hAnsi="Corbel"/>
          <w:b/>
          <w:smallCaps/>
          <w:sz w:val="24"/>
          <w:szCs w:val="24"/>
        </w:rPr>
        <w:t>3</w:t>
      </w:r>
    </w:p>
    <w:p w14:paraId="362753A9" w14:textId="2DE43859" w:rsidR="008E63CC" w:rsidRDefault="005639A6" w:rsidP="00742597">
      <w:pPr>
        <w:spacing w:after="0" w:line="240" w:lineRule="auto"/>
        <w:jc w:val="center"/>
        <w:rPr>
          <w:rFonts w:ascii="Corbel" w:hAnsi="Corbel"/>
          <w:sz w:val="24"/>
          <w:szCs w:val="24"/>
        </w:rPr>
      </w:pPr>
      <w:r w:rsidRPr="005639A6">
        <w:rPr>
          <w:rFonts w:ascii="Corbel" w:hAnsi="Corbel"/>
          <w:sz w:val="24"/>
          <w:szCs w:val="24"/>
        </w:rPr>
        <w:t>Rok akademicki 202</w:t>
      </w:r>
      <w:r w:rsidR="00C20E0D">
        <w:rPr>
          <w:rFonts w:ascii="Corbel" w:hAnsi="Corbel"/>
          <w:sz w:val="24"/>
          <w:szCs w:val="24"/>
        </w:rPr>
        <w:t>1</w:t>
      </w:r>
      <w:r w:rsidRPr="005639A6">
        <w:rPr>
          <w:rFonts w:ascii="Corbel" w:hAnsi="Corbel"/>
          <w:sz w:val="24"/>
          <w:szCs w:val="24"/>
        </w:rPr>
        <w:t>/2</w:t>
      </w:r>
      <w:r w:rsidR="00C20E0D">
        <w:rPr>
          <w:rFonts w:ascii="Corbel" w:hAnsi="Corbel"/>
          <w:sz w:val="24"/>
          <w:szCs w:val="24"/>
        </w:rPr>
        <w:t>022</w:t>
      </w:r>
    </w:p>
    <w:p w14:paraId="16EEFEF5" w14:textId="77777777" w:rsidR="008E3451" w:rsidRPr="009357F2" w:rsidRDefault="008E3451" w:rsidP="00742597">
      <w:pPr>
        <w:spacing w:after="0" w:line="240" w:lineRule="auto"/>
        <w:jc w:val="center"/>
        <w:rPr>
          <w:rFonts w:ascii="Corbel" w:hAnsi="Corbel"/>
          <w:sz w:val="24"/>
          <w:szCs w:val="24"/>
        </w:rPr>
      </w:pPr>
    </w:p>
    <w:p w14:paraId="1DC15403" w14:textId="77777777" w:rsidR="008E63CC" w:rsidRPr="008E3451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  <w:r w:rsidRPr="008E3451">
        <w:rPr>
          <w:rFonts w:ascii="Corbel" w:hAnsi="Corbel"/>
          <w:szCs w:val="24"/>
        </w:rPr>
        <w:t xml:space="preserve">1. Podstawowe informacje o przedmiocie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7A3B22" w:rsidRPr="008E3451" w14:paraId="66C2CC98" w14:textId="77777777" w:rsidTr="00522A0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C0CADD" w14:textId="77777777" w:rsidR="008E63CC" w:rsidRPr="008E3451" w:rsidRDefault="008E63CC" w:rsidP="0074259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33369C" w14:textId="77777777" w:rsidR="008E63CC" w:rsidRPr="008E3451" w:rsidRDefault="004038DA" w:rsidP="008E63C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8E3451">
              <w:rPr>
                <w:rFonts w:ascii="Corbel" w:hAnsi="Corbel"/>
                <w:b w:val="0"/>
                <w:color w:val="auto"/>
                <w:sz w:val="24"/>
                <w:szCs w:val="24"/>
              </w:rPr>
              <w:t>Zaawansowana r</w:t>
            </w:r>
            <w:r w:rsidR="008E63CC" w:rsidRPr="008E3451">
              <w:rPr>
                <w:rFonts w:ascii="Corbel" w:hAnsi="Corbel"/>
                <w:b w:val="0"/>
                <w:color w:val="auto"/>
                <w:sz w:val="24"/>
                <w:szCs w:val="24"/>
              </w:rPr>
              <w:t>achunkowość finansowa</w:t>
            </w:r>
          </w:p>
        </w:tc>
      </w:tr>
      <w:tr w:rsidR="007A3B22" w:rsidRPr="008E3451" w14:paraId="1CB4FDEC" w14:textId="77777777" w:rsidTr="00522A0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2FDFD3" w14:textId="77777777" w:rsidR="008E63CC" w:rsidRPr="008E3451" w:rsidRDefault="008E63CC" w:rsidP="0074259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Kod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AA7E1C" w14:textId="77777777" w:rsidR="008E63CC" w:rsidRPr="008E3451" w:rsidRDefault="00BF6091" w:rsidP="00522A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8E3451">
              <w:rPr>
                <w:rFonts w:ascii="Corbel" w:hAnsi="Corbel"/>
                <w:b w:val="0"/>
                <w:color w:val="auto"/>
                <w:sz w:val="24"/>
                <w:szCs w:val="24"/>
              </w:rPr>
              <w:t>FiR/II/A.6</w:t>
            </w:r>
          </w:p>
        </w:tc>
      </w:tr>
      <w:tr w:rsidR="007A3B22" w:rsidRPr="008E3451" w14:paraId="6136AE5E" w14:textId="77777777" w:rsidTr="00522A0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7E030D" w14:textId="77777777" w:rsidR="008E63CC" w:rsidRPr="008E3451" w:rsidRDefault="00742597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8E3451">
              <w:rPr>
                <w:rFonts w:ascii="Corbel" w:hAnsi="Corbel"/>
                <w:sz w:val="24"/>
                <w:szCs w:val="24"/>
                <w:lang w:val="pl-PL"/>
              </w:rPr>
              <w:t>N</w:t>
            </w:r>
            <w:r w:rsidR="008E63CC" w:rsidRPr="008E3451">
              <w:rPr>
                <w:rFonts w:ascii="Corbel" w:hAnsi="Corbel"/>
                <w:sz w:val="24"/>
                <w:szCs w:val="24"/>
              </w:rPr>
              <w:t>azwa</w:t>
            </w:r>
            <w:r w:rsidRPr="008E3451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47EC08" w14:textId="05D7C52C" w:rsidR="008E63CC" w:rsidRPr="008E3451" w:rsidRDefault="008E3451" w:rsidP="00522A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8E3451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Kolegium Nauk Społecznych </w:t>
            </w:r>
          </w:p>
        </w:tc>
      </w:tr>
      <w:tr w:rsidR="007A3B22" w:rsidRPr="008E3451" w14:paraId="699317F4" w14:textId="77777777" w:rsidTr="00522A0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CC4696" w14:textId="77777777" w:rsidR="008E63CC" w:rsidRPr="008E3451" w:rsidRDefault="008E63CC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BC9452" w14:textId="3FD3CFC9" w:rsidR="008E63CC" w:rsidRPr="008E3451" w:rsidRDefault="008E3451" w:rsidP="008E63C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8E3451"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Ekonomii i Finansów KNS</w:t>
            </w:r>
          </w:p>
        </w:tc>
      </w:tr>
      <w:tr w:rsidR="007A3B22" w:rsidRPr="008E3451" w14:paraId="6FFA9C87" w14:textId="77777777" w:rsidTr="00522A0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0AE9BF" w14:textId="77777777" w:rsidR="008E63CC" w:rsidRPr="008E3451" w:rsidRDefault="008E63CC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B612C2" w14:textId="48922A67" w:rsidR="008E63CC" w:rsidRPr="008E3451" w:rsidRDefault="008E63CC" w:rsidP="00522A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8E3451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Finanse i </w:t>
            </w:r>
            <w:r w:rsidR="008E3451" w:rsidRPr="008E3451">
              <w:rPr>
                <w:rFonts w:ascii="Corbel" w:hAnsi="Corbel"/>
                <w:b w:val="0"/>
                <w:color w:val="auto"/>
                <w:sz w:val="24"/>
                <w:szCs w:val="24"/>
              </w:rPr>
              <w:t>R</w:t>
            </w:r>
            <w:r w:rsidRPr="008E3451">
              <w:rPr>
                <w:rFonts w:ascii="Corbel" w:hAnsi="Corbel"/>
                <w:b w:val="0"/>
                <w:color w:val="auto"/>
                <w:sz w:val="24"/>
                <w:szCs w:val="24"/>
              </w:rPr>
              <w:t>achunkowość</w:t>
            </w:r>
          </w:p>
        </w:tc>
      </w:tr>
      <w:tr w:rsidR="007A3B22" w:rsidRPr="008E3451" w14:paraId="0394E46F" w14:textId="77777777" w:rsidTr="00522A0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53D137" w14:textId="77777777" w:rsidR="008E63CC" w:rsidRPr="008E3451" w:rsidRDefault="008E63CC" w:rsidP="00B57C9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 xml:space="preserve">Poziom </w:t>
            </w:r>
            <w:r w:rsidR="00B57C9E" w:rsidRPr="008E3451">
              <w:rPr>
                <w:rFonts w:ascii="Corbel" w:hAnsi="Corbel"/>
                <w:sz w:val="24"/>
                <w:szCs w:val="24"/>
                <w:lang w:val="pl-PL"/>
              </w:rPr>
              <w:t>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8E13A8" w14:textId="77777777" w:rsidR="008E63CC" w:rsidRPr="008E3451" w:rsidRDefault="008E63CC" w:rsidP="00522A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8E3451"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  <w:r w:rsidR="00C77069" w:rsidRPr="008E3451"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  <w:r w:rsidRPr="008E3451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stopień</w:t>
            </w:r>
          </w:p>
        </w:tc>
      </w:tr>
      <w:tr w:rsidR="007A3B22" w:rsidRPr="008E3451" w14:paraId="25299F69" w14:textId="77777777" w:rsidTr="00522A0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0C25FC" w14:textId="77777777" w:rsidR="008E63CC" w:rsidRPr="008E3451" w:rsidRDefault="008E63CC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19D5BE" w14:textId="3AE3F352" w:rsidR="008E63CC" w:rsidRPr="008E3451" w:rsidRDefault="0032256F" w:rsidP="00522A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8E3451"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</w:p>
        </w:tc>
      </w:tr>
      <w:tr w:rsidR="007A3B22" w:rsidRPr="008E3451" w14:paraId="79B8DBFE" w14:textId="77777777" w:rsidTr="00522A0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D55144" w14:textId="77777777" w:rsidR="008E63CC" w:rsidRPr="008E3451" w:rsidRDefault="008E63CC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9B7A8A" w14:textId="038E8C04" w:rsidR="008E63CC" w:rsidRPr="008E3451" w:rsidRDefault="0032256F" w:rsidP="00522A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8E3451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Stacjonarne </w:t>
            </w:r>
          </w:p>
        </w:tc>
      </w:tr>
      <w:tr w:rsidR="007A3B22" w:rsidRPr="008E3451" w14:paraId="4E5E5ACF" w14:textId="77777777" w:rsidTr="00522A0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DC93A3" w14:textId="77777777" w:rsidR="008E63CC" w:rsidRPr="008E3451" w:rsidRDefault="008E63CC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18B181" w14:textId="4FF56635" w:rsidR="008E63CC" w:rsidRPr="008E3451" w:rsidRDefault="004038DA" w:rsidP="00522A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8E3451"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  <w:r w:rsidR="003E47D3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 w:rsidRPr="008E3451">
              <w:rPr>
                <w:rFonts w:ascii="Corbel" w:hAnsi="Corbel"/>
                <w:b w:val="0"/>
                <w:color w:val="auto"/>
                <w:sz w:val="24"/>
                <w:szCs w:val="24"/>
              </w:rPr>
              <w:t>/</w:t>
            </w:r>
            <w:r w:rsidR="003E47D3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 w:rsidRPr="008E3451">
              <w:rPr>
                <w:rFonts w:ascii="Corbel" w:hAnsi="Corbel"/>
                <w:b w:val="0"/>
                <w:color w:val="auto"/>
                <w:sz w:val="24"/>
                <w:szCs w:val="24"/>
              </w:rPr>
              <w:t>1</w:t>
            </w:r>
          </w:p>
        </w:tc>
      </w:tr>
      <w:tr w:rsidR="007A3B22" w:rsidRPr="008E3451" w14:paraId="6E33E590" w14:textId="77777777" w:rsidTr="00522A0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CE92D7" w14:textId="77777777" w:rsidR="008E63CC" w:rsidRPr="008E3451" w:rsidRDefault="008E63CC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E408D6" w14:textId="65D9D584" w:rsidR="008E63CC" w:rsidRPr="008E3451" w:rsidRDefault="0032256F" w:rsidP="00522A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8E3451">
              <w:rPr>
                <w:rFonts w:ascii="Corbel" w:hAnsi="Corbel"/>
                <w:b w:val="0"/>
                <w:color w:val="auto"/>
                <w:sz w:val="24"/>
                <w:szCs w:val="24"/>
              </w:rPr>
              <w:t>Podstawowy</w:t>
            </w:r>
          </w:p>
        </w:tc>
      </w:tr>
      <w:tr w:rsidR="007A3B22" w:rsidRPr="008E3451" w14:paraId="71DCB5EA" w14:textId="77777777" w:rsidTr="00522A0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FAADC3" w14:textId="77777777" w:rsidR="008E63CC" w:rsidRPr="008E3451" w:rsidRDefault="008E63CC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E8F3C5" w14:textId="08175F2A" w:rsidR="008E63CC" w:rsidRPr="008E3451" w:rsidRDefault="0032256F" w:rsidP="00522A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8E3451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Polski </w:t>
            </w:r>
          </w:p>
        </w:tc>
      </w:tr>
      <w:tr w:rsidR="007A3B22" w:rsidRPr="008E3451" w14:paraId="23ED757A" w14:textId="77777777" w:rsidTr="00522A0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3BBAAF" w14:textId="77777777" w:rsidR="008E63CC" w:rsidRPr="008E3451" w:rsidRDefault="008E63CC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759BF8" w14:textId="40C109A4" w:rsidR="008E63CC" w:rsidRPr="008E3451" w:rsidRDefault="0032256F" w:rsidP="008E63C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8E3451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</w:t>
            </w:r>
            <w:r w:rsidR="008E63CC" w:rsidRPr="008E3451">
              <w:rPr>
                <w:rFonts w:ascii="Corbel" w:hAnsi="Corbel"/>
                <w:b w:val="0"/>
                <w:color w:val="auto"/>
                <w:sz w:val="24"/>
                <w:szCs w:val="24"/>
              </w:rPr>
              <w:t>Paulina Filip</w:t>
            </w:r>
          </w:p>
        </w:tc>
      </w:tr>
      <w:tr w:rsidR="007A3B22" w:rsidRPr="008E3451" w14:paraId="1E7701EE" w14:textId="77777777" w:rsidTr="00522A0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C090E0" w14:textId="77777777" w:rsidR="008E63CC" w:rsidRPr="008E3451" w:rsidRDefault="008E63CC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82CD1F" w14:textId="15C29F72" w:rsidR="00B57C9E" w:rsidRPr="008E3451" w:rsidRDefault="0032256F" w:rsidP="00B57C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8E3451">
              <w:rPr>
                <w:rFonts w:ascii="Corbel" w:hAnsi="Corbel"/>
                <w:b w:val="0"/>
                <w:color w:val="auto"/>
                <w:sz w:val="24"/>
                <w:szCs w:val="24"/>
              </w:rPr>
              <w:t>D</w:t>
            </w:r>
            <w:r w:rsidR="006335CE" w:rsidRPr="008E3451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r </w:t>
            </w:r>
            <w:r w:rsidR="004038DA" w:rsidRPr="008E3451">
              <w:rPr>
                <w:rFonts w:ascii="Corbel" w:hAnsi="Corbel"/>
                <w:b w:val="0"/>
                <w:color w:val="auto"/>
                <w:sz w:val="24"/>
                <w:szCs w:val="24"/>
              </w:rPr>
              <w:t>Paulina Filip</w:t>
            </w:r>
          </w:p>
          <w:p w14:paraId="7203FFBE" w14:textId="48CB2584" w:rsidR="00B57C9E" w:rsidRPr="008E3451" w:rsidRDefault="0032256F" w:rsidP="00B57C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8E3451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Mgr </w:t>
            </w:r>
            <w:r w:rsidR="00B57C9E" w:rsidRPr="008E3451">
              <w:rPr>
                <w:rFonts w:ascii="Corbel" w:hAnsi="Corbel"/>
                <w:b w:val="0"/>
                <w:color w:val="auto"/>
                <w:sz w:val="24"/>
                <w:szCs w:val="24"/>
              </w:rPr>
              <w:t>Rafał Pitera</w:t>
            </w:r>
          </w:p>
        </w:tc>
      </w:tr>
    </w:tbl>
    <w:p w14:paraId="5691BC22" w14:textId="7B5F6DEE" w:rsidR="008E63CC" w:rsidRPr="008E3451" w:rsidRDefault="008E63CC" w:rsidP="008E63CC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  <w:lang w:val="pl-PL"/>
        </w:rPr>
      </w:pPr>
      <w:r w:rsidRPr="008E3451">
        <w:rPr>
          <w:rFonts w:ascii="Corbel" w:hAnsi="Corbel"/>
          <w:sz w:val="24"/>
          <w:szCs w:val="24"/>
        </w:rPr>
        <w:t xml:space="preserve">* </w:t>
      </w:r>
      <w:r w:rsidR="00B57C9E" w:rsidRPr="008E3451">
        <w:rPr>
          <w:rFonts w:ascii="Corbel" w:hAnsi="Corbel"/>
          <w:b w:val="0"/>
          <w:sz w:val="24"/>
          <w:szCs w:val="24"/>
          <w:lang w:val="pl-PL"/>
        </w:rPr>
        <w:t>opcjonalnie</w:t>
      </w:r>
      <w:r w:rsidR="00E14519">
        <w:rPr>
          <w:rFonts w:ascii="Corbel" w:hAnsi="Corbel"/>
          <w:b w:val="0"/>
          <w:sz w:val="24"/>
          <w:szCs w:val="24"/>
          <w:lang w:val="pl-PL"/>
        </w:rPr>
        <w:t>,</w:t>
      </w:r>
      <w:r w:rsidR="00B57C9E" w:rsidRPr="008E3451">
        <w:rPr>
          <w:rFonts w:ascii="Corbel" w:hAnsi="Corbel"/>
          <w:b w:val="0"/>
          <w:sz w:val="24"/>
          <w:szCs w:val="24"/>
          <w:lang w:val="pl-PL"/>
        </w:rPr>
        <w:t xml:space="preserve"> </w:t>
      </w:r>
      <w:r w:rsidRPr="008E3451">
        <w:rPr>
          <w:rFonts w:ascii="Corbel" w:hAnsi="Corbel"/>
          <w:b w:val="0"/>
          <w:sz w:val="24"/>
          <w:szCs w:val="24"/>
        </w:rPr>
        <w:t xml:space="preserve">zgodnie z ustaleniami </w:t>
      </w:r>
      <w:r w:rsidR="00BF1B2A" w:rsidRPr="008E3451">
        <w:rPr>
          <w:rFonts w:ascii="Corbel" w:hAnsi="Corbel"/>
          <w:b w:val="0"/>
          <w:sz w:val="24"/>
          <w:szCs w:val="24"/>
          <w:lang w:val="pl-PL"/>
        </w:rPr>
        <w:t>w jednostce</w:t>
      </w:r>
    </w:p>
    <w:p w14:paraId="2FEB58CB" w14:textId="77777777" w:rsidR="008E63CC" w:rsidRPr="008E3451" w:rsidRDefault="008E63CC" w:rsidP="008E63CC">
      <w:pPr>
        <w:pStyle w:val="Podpunkty"/>
        <w:ind w:left="284"/>
        <w:rPr>
          <w:rFonts w:ascii="Corbel" w:hAnsi="Corbel"/>
          <w:sz w:val="24"/>
          <w:szCs w:val="24"/>
        </w:rPr>
      </w:pPr>
      <w:r w:rsidRPr="008E3451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72BA218F" w14:textId="77777777" w:rsidR="008E63CC" w:rsidRPr="008E3451" w:rsidRDefault="008E63CC" w:rsidP="008E63CC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67"/>
        <w:gridCol w:w="722"/>
        <w:gridCol w:w="851"/>
        <w:gridCol w:w="750"/>
        <w:gridCol w:w="791"/>
        <w:gridCol w:w="671"/>
        <w:gridCol w:w="903"/>
        <w:gridCol w:w="1101"/>
        <w:gridCol w:w="1359"/>
      </w:tblGrid>
      <w:tr w:rsidR="007A3B22" w:rsidRPr="008E3451" w14:paraId="0DFE3232" w14:textId="77777777" w:rsidTr="00522A09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A66588" w14:textId="77777777" w:rsidR="008E63CC" w:rsidRPr="008E3451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E3451">
              <w:rPr>
                <w:rFonts w:ascii="Corbel" w:hAnsi="Corbel"/>
                <w:szCs w:val="24"/>
              </w:rPr>
              <w:t>Semestr</w:t>
            </w:r>
          </w:p>
          <w:p w14:paraId="2F91F28A" w14:textId="77777777" w:rsidR="008E63CC" w:rsidRPr="008E3451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E3451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1273B3" w14:textId="77777777" w:rsidR="008E63CC" w:rsidRPr="008E3451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E3451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ED4C28" w14:textId="77777777" w:rsidR="008E63CC" w:rsidRPr="008E3451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E3451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8F61DE" w14:textId="77777777" w:rsidR="008E63CC" w:rsidRPr="008E3451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E3451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AA3220" w14:textId="77777777" w:rsidR="008E63CC" w:rsidRPr="008E3451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E3451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51E378" w14:textId="77777777" w:rsidR="008E63CC" w:rsidRPr="008E3451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E3451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905760" w14:textId="77777777" w:rsidR="008E63CC" w:rsidRPr="008E3451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E3451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74BD1E" w14:textId="77777777" w:rsidR="008E63CC" w:rsidRPr="008E3451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E3451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87E710" w14:textId="77777777" w:rsidR="008E63CC" w:rsidRPr="008E3451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E3451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B82F60" w14:textId="77777777" w:rsidR="008E63CC" w:rsidRPr="008E3451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8E3451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8E63CC" w:rsidRPr="008E3451" w14:paraId="7FAFE545" w14:textId="77777777" w:rsidTr="00522A09">
        <w:trPr>
          <w:trHeight w:val="453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D8641B" w14:textId="77777777" w:rsidR="008E63CC" w:rsidRPr="008E3451" w:rsidRDefault="004038DA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8545A2" w14:textId="77777777" w:rsidR="008E63CC" w:rsidRPr="008E3451" w:rsidRDefault="00BF1B2A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CD525B" w14:textId="77777777" w:rsidR="008E63CC" w:rsidRPr="008E3451" w:rsidRDefault="00BF1B2A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D6C97" w14:textId="77777777" w:rsidR="008E63CC" w:rsidRPr="008E3451" w:rsidRDefault="008E63CC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B9653" w14:textId="77777777" w:rsidR="008E63CC" w:rsidRPr="008E3451" w:rsidRDefault="008E63CC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2D434" w14:textId="77777777" w:rsidR="008E63CC" w:rsidRPr="008E3451" w:rsidRDefault="008E63CC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3B7DF" w14:textId="77777777" w:rsidR="008E63CC" w:rsidRPr="008E3451" w:rsidRDefault="008E63CC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1858E" w14:textId="77777777" w:rsidR="008E63CC" w:rsidRPr="008E3451" w:rsidRDefault="008E63CC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D847C" w14:textId="77777777" w:rsidR="008E63CC" w:rsidRPr="008E3451" w:rsidRDefault="008E63CC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60692F" w14:textId="77777777" w:rsidR="008E63CC" w:rsidRPr="008E3451" w:rsidRDefault="004038DA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19FB86EC" w14:textId="77777777" w:rsidR="008E63CC" w:rsidRPr="008E3451" w:rsidRDefault="008E63CC" w:rsidP="008E63CC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173D324" w14:textId="0F9426CE" w:rsidR="008E63CC" w:rsidRPr="008E3451" w:rsidRDefault="008E63CC" w:rsidP="008E63CC">
      <w:pPr>
        <w:pStyle w:val="Punktygwne"/>
        <w:spacing w:before="0" w:after="0"/>
        <w:ind w:left="284"/>
        <w:rPr>
          <w:rFonts w:ascii="Corbel" w:hAnsi="Corbel"/>
          <w:szCs w:val="24"/>
        </w:rPr>
      </w:pPr>
      <w:r w:rsidRPr="008E3451">
        <w:rPr>
          <w:rFonts w:ascii="Corbel" w:hAnsi="Corbel"/>
          <w:szCs w:val="24"/>
        </w:rPr>
        <w:t xml:space="preserve">1.2.  Sposób realizacji zajęć  </w:t>
      </w:r>
    </w:p>
    <w:p w14:paraId="41A16E40" w14:textId="77777777" w:rsidR="008E3451" w:rsidRPr="008E3451" w:rsidRDefault="008E3451" w:rsidP="008E63CC">
      <w:pPr>
        <w:pStyle w:val="Punktygwne"/>
        <w:spacing w:before="0" w:after="0"/>
        <w:ind w:left="284"/>
        <w:rPr>
          <w:rFonts w:ascii="Corbel" w:hAnsi="Corbel"/>
          <w:b w:val="0"/>
          <w:szCs w:val="24"/>
        </w:rPr>
      </w:pPr>
    </w:p>
    <w:p w14:paraId="7DAD4757" w14:textId="77777777" w:rsidR="008E3451" w:rsidRPr="009A27B8" w:rsidRDefault="008E3451" w:rsidP="008E345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bookmarkStart w:id="0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CE310E">
        <w:rPr>
          <w:rFonts w:ascii="Corbel" w:hAnsi="Corbel"/>
          <w:b w:val="0"/>
          <w:smallCaps w:val="0"/>
          <w:szCs w:val="24"/>
        </w:rPr>
        <w:t>tradycyjnej lub z wykorzystaniem platformy Ms Teams</w:t>
      </w:r>
    </w:p>
    <w:p w14:paraId="53A38E30" w14:textId="77777777" w:rsidR="008E3451" w:rsidRPr="008E3451" w:rsidRDefault="008E3451" w:rsidP="008E345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8E3451">
        <w:rPr>
          <w:rFonts w:ascii="Segoe UI Symbol" w:eastAsia="MS Gothic" w:hAnsi="Segoe UI Symbol" w:cs="Segoe UI Symbol"/>
          <w:b w:val="0"/>
          <w:szCs w:val="24"/>
        </w:rPr>
        <w:t>☐</w:t>
      </w:r>
      <w:r w:rsidRPr="008E3451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0"/>
    <w:p w14:paraId="7DB576FC" w14:textId="77777777" w:rsidR="008E3451" w:rsidRPr="008E3451" w:rsidRDefault="008E3451" w:rsidP="008E63CC">
      <w:pPr>
        <w:pStyle w:val="Punktygwne"/>
        <w:spacing w:before="0" w:after="0"/>
        <w:rPr>
          <w:rFonts w:ascii="Corbel" w:hAnsi="Corbel"/>
          <w:szCs w:val="24"/>
        </w:rPr>
      </w:pPr>
    </w:p>
    <w:p w14:paraId="36A1EBF0" w14:textId="77777777" w:rsidR="008E63CC" w:rsidRPr="008E3451" w:rsidRDefault="008E63CC" w:rsidP="008E63CC">
      <w:pPr>
        <w:pStyle w:val="Punktygwne"/>
        <w:spacing w:before="0" w:after="0"/>
        <w:ind w:left="284"/>
        <w:rPr>
          <w:rFonts w:ascii="Corbel" w:hAnsi="Corbel"/>
          <w:b w:val="0"/>
          <w:szCs w:val="24"/>
        </w:rPr>
      </w:pPr>
      <w:r w:rsidRPr="008E3451">
        <w:rPr>
          <w:rFonts w:ascii="Corbel" w:hAnsi="Corbel"/>
          <w:szCs w:val="24"/>
        </w:rPr>
        <w:t xml:space="preserve">1.3 Forma zaliczenia przedmiotu </w:t>
      </w:r>
    </w:p>
    <w:p w14:paraId="7CE5271B" w14:textId="77777777" w:rsidR="008E63CC" w:rsidRPr="008E3451" w:rsidRDefault="007A3B22" w:rsidP="008E63CC">
      <w:pPr>
        <w:pStyle w:val="Punktygwne"/>
        <w:spacing w:before="0" w:after="0"/>
        <w:rPr>
          <w:rFonts w:ascii="Corbel" w:hAnsi="Corbel"/>
          <w:szCs w:val="24"/>
        </w:rPr>
      </w:pPr>
      <w:r w:rsidRPr="008E3451">
        <w:rPr>
          <w:rFonts w:ascii="Corbel" w:hAnsi="Corbel"/>
          <w:b w:val="0"/>
          <w:smallCaps w:val="0"/>
          <w:szCs w:val="24"/>
        </w:rPr>
        <w:t>E</w:t>
      </w:r>
      <w:r w:rsidR="008E63CC" w:rsidRPr="008E3451">
        <w:rPr>
          <w:rFonts w:ascii="Corbel" w:hAnsi="Corbel"/>
          <w:b w:val="0"/>
          <w:smallCaps w:val="0"/>
          <w:szCs w:val="24"/>
        </w:rPr>
        <w:t>gzamin</w:t>
      </w:r>
    </w:p>
    <w:p w14:paraId="7E1A3D9A" w14:textId="77777777" w:rsidR="008E63CC" w:rsidRPr="008E3451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</w:p>
    <w:p w14:paraId="4FBA3475" w14:textId="77777777" w:rsidR="008E63CC" w:rsidRPr="008E3451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  <w:r w:rsidRPr="008E3451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8E63CC" w:rsidRPr="008E3451" w14:paraId="029A2FB7" w14:textId="77777777" w:rsidTr="008E3451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A88243" w14:textId="5CD30F1B" w:rsidR="008E63CC" w:rsidRPr="008E3451" w:rsidRDefault="008E63CC" w:rsidP="00370947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E3451"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="007A3B22" w:rsidRPr="008E3451">
              <w:rPr>
                <w:rFonts w:ascii="Corbel" w:hAnsi="Corbel"/>
                <w:b w:val="0"/>
                <w:smallCaps w:val="0"/>
                <w:szCs w:val="24"/>
              </w:rPr>
              <w:t xml:space="preserve">powinien </w:t>
            </w:r>
            <w:r w:rsidRPr="008E3451">
              <w:rPr>
                <w:rFonts w:ascii="Corbel" w:hAnsi="Corbel"/>
                <w:b w:val="0"/>
                <w:smallCaps w:val="0"/>
                <w:szCs w:val="24"/>
              </w:rPr>
              <w:t>posiada</w:t>
            </w:r>
            <w:r w:rsidR="007A3B22" w:rsidRPr="008E3451"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Pr="008E345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BF6091" w:rsidRPr="008E3451">
              <w:rPr>
                <w:rFonts w:ascii="Corbel" w:hAnsi="Corbel"/>
                <w:b w:val="0"/>
                <w:smallCaps w:val="0"/>
                <w:szCs w:val="24"/>
              </w:rPr>
              <w:t>wiedzę z rachunkowości wskazującą</w:t>
            </w:r>
            <w:r w:rsidR="00AE4AE2" w:rsidRPr="008E3451">
              <w:rPr>
                <w:rFonts w:ascii="Corbel" w:hAnsi="Corbel"/>
                <w:b w:val="0"/>
                <w:smallCaps w:val="0"/>
                <w:szCs w:val="24"/>
              </w:rPr>
              <w:t xml:space="preserve"> na posiadanie podstawowej wiedzy księgowej oraz umiejętności interpretacji zjawisk ekonomicznych w ujęciu </w:t>
            </w:r>
            <w:r w:rsidR="00500677" w:rsidRPr="008E3451">
              <w:rPr>
                <w:rFonts w:ascii="Corbel" w:hAnsi="Corbel"/>
                <w:b w:val="0"/>
                <w:smallCaps w:val="0"/>
                <w:szCs w:val="24"/>
              </w:rPr>
              <w:t>przyczynowo skutkowym</w:t>
            </w:r>
            <w:r w:rsidR="00B411EA" w:rsidRPr="008E3451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70253E1E" w14:textId="38F4E2E1" w:rsidR="008E63CC" w:rsidRPr="008E3451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  <w:r w:rsidRPr="008E3451">
        <w:rPr>
          <w:rFonts w:ascii="Corbel" w:hAnsi="Corbel"/>
          <w:szCs w:val="24"/>
        </w:rPr>
        <w:lastRenderedPageBreak/>
        <w:t>3. cele, efekty kształcenia , treści Programowe i stosowane metody Dydaktyczne</w:t>
      </w:r>
    </w:p>
    <w:p w14:paraId="5FCCFF68" w14:textId="77777777" w:rsidR="008E63CC" w:rsidRPr="008E3451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</w:p>
    <w:p w14:paraId="566F28F3" w14:textId="77777777" w:rsidR="008E63CC" w:rsidRPr="008E3451" w:rsidRDefault="008E63CC" w:rsidP="008E63CC">
      <w:pPr>
        <w:pStyle w:val="Podpunkty"/>
        <w:rPr>
          <w:rFonts w:ascii="Corbel" w:hAnsi="Corbel"/>
          <w:b w:val="0"/>
          <w:i/>
          <w:sz w:val="24"/>
          <w:szCs w:val="24"/>
        </w:rPr>
      </w:pPr>
      <w:r w:rsidRPr="008E3451">
        <w:rPr>
          <w:rFonts w:ascii="Corbel" w:hAnsi="Corbel"/>
          <w:sz w:val="24"/>
          <w:szCs w:val="24"/>
        </w:rPr>
        <w:t xml:space="preserve">3.1 Cele przedmiotu/modułu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5"/>
        <w:gridCol w:w="8139"/>
      </w:tblGrid>
      <w:tr w:rsidR="007A3B22" w:rsidRPr="008E3451" w14:paraId="70C72D21" w14:textId="77777777" w:rsidTr="00522A0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82C8E6" w14:textId="77777777" w:rsidR="008E63CC" w:rsidRPr="008E3451" w:rsidRDefault="008E63CC" w:rsidP="00522A09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E3451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61D222" w14:textId="77777777" w:rsidR="008E63CC" w:rsidRPr="008E3451" w:rsidRDefault="008E63CC" w:rsidP="00370947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8E3451">
              <w:rPr>
                <w:rFonts w:ascii="Corbel" w:hAnsi="Corbel"/>
                <w:b w:val="0"/>
                <w:sz w:val="24"/>
                <w:szCs w:val="24"/>
              </w:rPr>
              <w:t xml:space="preserve">Przekazanie wiedzy o </w:t>
            </w:r>
            <w:r w:rsidR="00AE4AE2" w:rsidRPr="008E3451">
              <w:rPr>
                <w:rFonts w:ascii="Corbel" w:hAnsi="Corbel"/>
                <w:b w:val="0"/>
                <w:sz w:val="24"/>
                <w:szCs w:val="24"/>
              </w:rPr>
              <w:t xml:space="preserve">pomiarze, </w:t>
            </w:r>
            <w:r w:rsidR="005D30B7" w:rsidRPr="008E3451">
              <w:rPr>
                <w:rFonts w:ascii="Corbel" w:hAnsi="Corbel"/>
                <w:b w:val="0"/>
                <w:sz w:val="24"/>
                <w:szCs w:val="24"/>
              </w:rPr>
              <w:t>wycenie i księgowan</w:t>
            </w:r>
            <w:r w:rsidR="00AE4AE2" w:rsidRPr="008E3451">
              <w:rPr>
                <w:rFonts w:ascii="Corbel" w:hAnsi="Corbel"/>
                <w:b w:val="0"/>
                <w:sz w:val="24"/>
                <w:szCs w:val="24"/>
              </w:rPr>
              <w:t xml:space="preserve">iu </w:t>
            </w:r>
            <w:r w:rsidR="00EC78DA" w:rsidRPr="008E3451">
              <w:rPr>
                <w:rFonts w:ascii="Corbel" w:hAnsi="Corbel"/>
                <w:b w:val="0"/>
                <w:sz w:val="24"/>
                <w:szCs w:val="24"/>
              </w:rPr>
              <w:t>składników i</w:t>
            </w:r>
            <w:r w:rsidR="00AE4AE2" w:rsidRPr="008E3451">
              <w:rPr>
                <w:rFonts w:ascii="Corbel" w:hAnsi="Corbel"/>
                <w:b w:val="0"/>
                <w:sz w:val="24"/>
                <w:szCs w:val="24"/>
              </w:rPr>
              <w:t xml:space="preserve"> wyników </w:t>
            </w:r>
            <w:r w:rsidR="00EC78DA" w:rsidRPr="008E3451">
              <w:rPr>
                <w:rFonts w:ascii="Corbel" w:hAnsi="Corbel"/>
                <w:b w:val="0"/>
                <w:sz w:val="24"/>
                <w:szCs w:val="24"/>
              </w:rPr>
              <w:t xml:space="preserve">przedsiębiorstwa </w:t>
            </w:r>
            <w:r w:rsidR="00B411EA" w:rsidRPr="008E3451">
              <w:rPr>
                <w:rFonts w:ascii="Corbel" w:hAnsi="Corbel"/>
                <w:b w:val="0"/>
                <w:sz w:val="24"/>
                <w:szCs w:val="24"/>
              </w:rPr>
              <w:t xml:space="preserve">w zakresie poszerzonym </w:t>
            </w:r>
            <w:r w:rsidR="00EC78DA" w:rsidRPr="008E3451">
              <w:rPr>
                <w:rFonts w:ascii="Corbel" w:hAnsi="Corbel"/>
                <w:b w:val="0"/>
                <w:sz w:val="24"/>
                <w:szCs w:val="24"/>
              </w:rPr>
              <w:t>oraz</w:t>
            </w:r>
            <w:r w:rsidR="00AE4AE2" w:rsidRPr="008E3451">
              <w:rPr>
                <w:rFonts w:ascii="Corbel" w:hAnsi="Corbel"/>
                <w:b w:val="0"/>
                <w:sz w:val="24"/>
                <w:szCs w:val="24"/>
              </w:rPr>
              <w:t xml:space="preserve"> przygotowanie</w:t>
            </w:r>
            <w:r w:rsidR="00EC78DA" w:rsidRPr="008E3451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AE4AE2" w:rsidRPr="008E3451">
              <w:rPr>
                <w:rFonts w:ascii="Corbel" w:hAnsi="Corbel"/>
                <w:b w:val="0"/>
                <w:sz w:val="24"/>
                <w:szCs w:val="24"/>
              </w:rPr>
              <w:t xml:space="preserve">do </w:t>
            </w:r>
            <w:r w:rsidR="00B411EA" w:rsidRPr="008E3451">
              <w:rPr>
                <w:rFonts w:ascii="Corbel" w:hAnsi="Corbel"/>
                <w:b w:val="0"/>
                <w:sz w:val="24"/>
                <w:szCs w:val="24"/>
              </w:rPr>
              <w:t xml:space="preserve">zaawansowanej </w:t>
            </w:r>
            <w:r w:rsidR="00AE4AE2" w:rsidRPr="008E3451">
              <w:rPr>
                <w:rFonts w:ascii="Corbel" w:hAnsi="Corbel"/>
                <w:b w:val="0"/>
                <w:sz w:val="24"/>
                <w:szCs w:val="24"/>
              </w:rPr>
              <w:t xml:space="preserve"> interpretacji </w:t>
            </w:r>
            <w:r w:rsidR="00EC78DA" w:rsidRPr="008E3451">
              <w:rPr>
                <w:rFonts w:ascii="Corbel" w:hAnsi="Corbel"/>
                <w:b w:val="0"/>
                <w:sz w:val="24"/>
                <w:szCs w:val="24"/>
              </w:rPr>
              <w:t>skutków</w:t>
            </w:r>
            <w:r w:rsidR="00AE4AE2" w:rsidRPr="008E3451">
              <w:rPr>
                <w:rFonts w:ascii="Corbel" w:hAnsi="Corbel"/>
                <w:b w:val="0"/>
                <w:sz w:val="24"/>
                <w:szCs w:val="24"/>
              </w:rPr>
              <w:t xml:space="preserve"> zdarzeń gospodarczych</w:t>
            </w:r>
            <w:r w:rsidR="00EC78DA" w:rsidRPr="008E3451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7A3B22" w:rsidRPr="008E3451" w14:paraId="21CC85D3" w14:textId="77777777" w:rsidTr="00AE4AE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1B3AF8" w14:textId="77777777" w:rsidR="008E63CC" w:rsidRPr="008E3451" w:rsidRDefault="008E63CC" w:rsidP="00966A3F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21496" w14:textId="77777777" w:rsidR="008E63CC" w:rsidRPr="008E3451" w:rsidRDefault="00AE4AE2" w:rsidP="00370947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8E3451">
              <w:rPr>
                <w:rFonts w:ascii="Corbel" w:hAnsi="Corbel"/>
                <w:b w:val="0"/>
                <w:sz w:val="24"/>
                <w:szCs w:val="24"/>
              </w:rPr>
              <w:t xml:space="preserve">Nabycie umiejętności oceny skutków </w:t>
            </w:r>
            <w:r w:rsidR="00B411EA" w:rsidRPr="008E3451">
              <w:rPr>
                <w:rFonts w:ascii="Corbel" w:hAnsi="Corbel"/>
                <w:b w:val="0"/>
                <w:sz w:val="24"/>
                <w:szCs w:val="24"/>
              </w:rPr>
              <w:t xml:space="preserve">finansowych </w:t>
            </w:r>
            <w:r w:rsidR="00EC78DA" w:rsidRPr="008E3451">
              <w:rPr>
                <w:rFonts w:ascii="Corbel" w:hAnsi="Corbel"/>
                <w:b w:val="0"/>
                <w:sz w:val="24"/>
                <w:szCs w:val="24"/>
              </w:rPr>
              <w:t xml:space="preserve">decyzji </w:t>
            </w:r>
            <w:r w:rsidR="00B411EA" w:rsidRPr="008E3451">
              <w:rPr>
                <w:rFonts w:ascii="Corbel" w:hAnsi="Corbel"/>
                <w:b w:val="0"/>
                <w:sz w:val="24"/>
                <w:szCs w:val="24"/>
              </w:rPr>
              <w:t xml:space="preserve">podjętych przez </w:t>
            </w:r>
            <w:r w:rsidRPr="008E3451">
              <w:rPr>
                <w:rFonts w:ascii="Corbel" w:hAnsi="Corbel"/>
                <w:b w:val="0"/>
                <w:sz w:val="24"/>
                <w:szCs w:val="24"/>
              </w:rPr>
              <w:t>przedsiębiorstw</w:t>
            </w:r>
            <w:r w:rsidR="00B411EA" w:rsidRPr="008E3451"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Pr="008E3451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B411EA" w:rsidRPr="008E3451">
              <w:rPr>
                <w:rFonts w:ascii="Corbel" w:hAnsi="Corbel"/>
                <w:b w:val="0"/>
                <w:sz w:val="24"/>
                <w:szCs w:val="24"/>
              </w:rPr>
              <w:t xml:space="preserve">działające aktywnie na rynku </w:t>
            </w:r>
            <w:r w:rsidRPr="008E3451">
              <w:rPr>
                <w:rFonts w:ascii="Corbel" w:hAnsi="Corbel"/>
                <w:b w:val="0"/>
                <w:sz w:val="24"/>
                <w:szCs w:val="24"/>
              </w:rPr>
              <w:t xml:space="preserve">oraz </w:t>
            </w:r>
            <w:r w:rsidR="00B411EA" w:rsidRPr="008E3451">
              <w:rPr>
                <w:rFonts w:ascii="Corbel" w:hAnsi="Corbel"/>
                <w:b w:val="0"/>
                <w:sz w:val="24"/>
                <w:szCs w:val="24"/>
              </w:rPr>
              <w:t xml:space="preserve">umiejętności </w:t>
            </w:r>
            <w:r w:rsidR="00EC78DA" w:rsidRPr="008E3451">
              <w:rPr>
                <w:rFonts w:ascii="Corbel" w:hAnsi="Corbel"/>
                <w:b w:val="0"/>
                <w:sz w:val="24"/>
                <w:szCs w:val="24"/>
              </w:rPr>
              <w:t xml:space="preserve">określania </w:t>
            </w:r>
            <w:r w:rsidR="00B411EA" w:rsidRPr="008E3451">
              <w:rPr>
                <w:rFonts w:ascii="Corbel" w:hAnsi="Corbel"/>
                <w:b w:val="0"/>
                <w:sz w:val="24"/>
                <w:szCs w:val="24"/>
              </w:rPr>
              <w:t xml:space="preserve">ich </w:t>
            </w:r>
            <w:r w:rsidRPr="008E3451">
              <w:rPr>
                <w:rFonts w:ascii="Corbel" w:hAnsi="Corbel"/>
                <w:b w:val="0"/>
                <w:sz w:val="24"/>
                <w:szCs w:val="24"/>
              </w:rPr>
              <w:t>skutków w sposób wariantowy</w:t>
            </w:r>
            <w:r w:rsidR="00EC78DA" w:rsidRPr="008E3451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7A3B22" w:rsidRPr="008E3451" w14:paraId="319C3B2E" w14:textId="77777777" w:rsidTr="00AE4AE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36C67F" w14:textId="77777777" w:rsidR="008E63CC" w:rsidRPr="008E3451" w:rsidRDefault="008E63CC" w:rsidP="00522A09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E3451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9BD9E" w14:textId="77777777" w:rsidR="008E63CC" w:rsidRPr="008E3451" w:rsidRDefault="00EC78DA" w:rsidP="00370947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8E3451">
              <w:rPr>
                <w:rFonts w:ascii="Corbel" w:hAnsi="Corbel"/>
                <w:b w:val="0"/>
                <w:sz w:val="24"/>
                <w:szCs w:val="24"/>
              </w:rPr>
              <w:t>Nabycie zdolności posługiwania</w:t>
            </w:r>
            <w:r w:rsidR="00AE4AE2" w:rsidRPr="008E3451">
              <w:rPr>
                <w:rFonts w:ascii="Corbel" w:hAnsi="Corbel"/>
                <w:b w:val="0"/>
                <w:sz w:val="24"/>
                <w:szCs w:val="24"/>
              </w:rPr>
              <w:t xml:space="preserve"> się normami i </w:t>
            </w:r>
            <w:r w:rsidRPr="008E3451">
              <w:rPr>
                <w:rFonts w:ascii="Corbel" w:hAnsi="Corbel"/>
                <w:b w:val="0"/>
                <w:sz w:val="24"/>
                <w:szCs w:val="24"/>
              </w:rPr>
              <w:t>standardami w</w:t>
            </w:r>
            <w:r w:rsidR="00AE4AE2" w:rsidRPr="008E3451">
              <w:rPr>
                <w:rFonts w:ascii="Corbel" w:hAnsi="Corbel"/>
                <w:b w:val="0"/>
                <w:sz w:val="24"/>
                <w:szCs w:val="24"/>
              </w:rPr>
              <w:t xml:space="preserve"> procesie ewidencji księgowej </w:t>
            </w:r>
            <w:r w:rsidRPr="008E3451">
              <w:rPr>
                <w:rFonts w:ascii="Corbel" w:hAnsi="Corbel"/>
                <w:b w:val="0"/>
                <w:sz w:val="24"/>
                <w:szCs w:val="24"/>
              </w:rPr>
              <w:t>zasobów, wyników,</w:t>
            </w:r>
            <w:r w:rsidR="00AE4AE2" w:rsidRPr="008E3451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8E3451">
              <w:rPr>
                <w:rFonts w:ascii="Corbel" w:hAnsi="Corbel"/>
                <w:b w:val="0"/>
                <w:sz w:val="24"/>
                <w:szCs w:val="24"/>
              </w:rPr>
              <w:t>inwestycji, wartości niematerialnych</w:t>
            </w:r>
            <w:r w:rsidR="00B411EA" w:rsidRPr="008E3451">
              <w:rPr>
                <w:rFonts w:ascii="Corbel" w:hAnsi="Corbel"/>
                <w:b w:val="0"/>
                <w:sz w:val="24"/>
                <w:szCs w:val="24"/>
              </w:rPr>
              <w:t xml:space="preserve"> i </w:t>
            </w:r>
            <w:r w:rsidRPr="008E3451">
              <w:rPr>
                <w:rFonts w:ascii="Corbel" w:hAnsi="Corbel"/>
                <w:b w:val="0"/>
                <w:sz w:val="24"/>
                <w:szCs w:val="24"/>
              </w:rPr>
              <w:t>innych.</w:t>
            </w:r>
          </w:p>
        </w:tc>
      </w:tr>
      <w:tr w:rsidR="007A3B22" w:rsidRPr="008E3451" w14:paraId="53B69265" w14:textId="77777777" w:rsidTr="00AE4AE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9712F3" w14:textId="77777777" w:rsidR="008E63CC" w:rsidRPr="008E3451" w:rsidRDefault="008E63CC" w:rsidP="00522A09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E3451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ED9CF" w14:textId="77777777" w:rsidR="008E63CC" w:rsidRPr="008E3451" w:rsidRDefault="00EC78DA" w:rsidP="00370947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8E3451">
              <w:rPr>
                <w:rFonts w:ascii="Corbel" w:hAnsi="Corbel"/>
                <w:b w:val="0"/>
                <w:sz w:val="24"/>
                <w:szCs w:val="24"/>
              </w:rPr>
              <w:t xml:space="preserve">Przekazanie pogłębionej wiedzy </w:t>
            </w:r>
            <w:r w:rsidR="00B411EA" w:rsidRPr="008E3451">
              <w:rPr>
                <w:rFonts w:ascii="Corbel" w:hAnsi="Corbel"/>
                <w:b w:val="0"/>
                <w:sz w:val="24"/>
                <w:szCs w:val="24"/>
              </w:rPr>
              <w:t xml:space="preserve">księgowej </w:t>
            </w:r>
            <w:r w:rsidRPr="008E3451">
              <w:rPr>
                <w:rFonts w:ascii="Corbel" w:hAnsi="Corbel"/>
                <w:b w:val="0"/>
                <w:sz w:val="24"/>
                <w:szCs w:val="24"/>
              </w:rPr>
              <w:t>w zakresie analizowania danych ewidencji księgowej i obowiązkowych sprawozdań finansowych</w:t>
            </w:r>
            <w:r w:rsidR="00B411EA" w:rsidRPr="008E3451">
              <w:rPr>
                <w:rFonts w:ascii="Corbel" w:hAnsi="Corbel"/>
                <w:b w:val="0"/>
                <w:sz w:val="24"/>
                <w:szCs w:val="24"/>
              </w:rPr>
              <w:t xml:space="preserve"> dla przedsiębiorstw </w:t>
            </w:r>
            <w:r w:rsidR="008D1303" w:rsidRPr="008E3451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przy </w:t>
            </w:r>
            <w:r w:rsidR="00B411EA" w:rsidRPr="008E3451">
              <w:rPr>
                <w:rFonts w:ascii="Corbel" w:hAnsi="Corbel"/>
                <w:b w:val="0"/>
                <w:sz w:val="24"/>
                <w:szCs w:val="24"/>
              </w:rPr>
              <w:t xml:space="preserve">różnych formach organizacyjno-prawnych. </w:t>
            </w:r>
          </w:p>
        </w:tc>
      </w:tr>
    </w:tbl>
    <w:p w14:paraId="1E1B0F60" w14:textId="77777777" w:rsidR="008E63CC" w:rsidRPr="008E3451" w:rsidRDefault="008E63CC" w:rsidP="00966A3F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F2991D2" w14:textId="77777777" w:rsidR="008E63CC" w:rsidRPr="008E3451" w:rsidRDefault="008E63CC" w:rsidP="008E63CC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8E3451">
        <w:rPr>
          <w:rFonts w:ascii="Corbel" w:hAnsi="Corbel"/>
          <w:b/>
          <w:sz w:val="24"/>
          <w:szCs w:val="24"/>
        </w:rPr>
        <w:t xml:space="preserve">3.2 Efekty </w:t>
      </w:r>
      <w:r w:rsidR="00E4398E" w:rsidRPr="008E3451">
        <w:rPr>
          <w:rFonts w:ascii="Corbel" w:hAnsi="Corbel"/>
          <w:b/>
          <w:sz w:val="24"/>
          <w:szCs w:val="24"/>
        </w:rPr>
        <w:t xml:space="preserve">uczenia się </w:t>
      </w:r>
      <w:r w:rsidRPr="008E3451">
        <w:rPr>
          <w:rFonts w:ascii="Corbel" w:hAnsi="Corbel"/>
          <w:b/>
          <w:sz w:val="24"/>
          <w:szCs w:val="24"/>
        </w:rPr>
        <w:t>dla przedmiotu</w:t>
      </w:r>
    </w:p>
    <w:p w14:paraId="48CBE4C1" w14:textId="77777777" w:rsidR="008E63CC" w:rsidRPr="008E3451" w:rsidRDefault="008E63CC" w:rsidP="008E63CC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94"/>
        <w:gridCol w:w="5526"/>
        <w:gridCol w:w="1834"/>
      </w:tblGrid>
      <w:tr w:rsidR="00544581" w:rsidRPr="008E3451" w14:paraId="11FDBDC2" w14:textId="77777777" w:rsidTr="00522A0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13942F" w14:textId="77777777" w:rsidR="008E63CC" w:rsidRPr="008E3451" w:rsidRDefault="008E63CC" w:rsidP="00E4398E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EK</w:t>
            </w:r>
            <w:r w:rsidRPr="008E3451">
              <w:rPr>
                <w:rFonts w:ascii="Corbel" w:hAnsi="Corbel"/>
                <w:b w:val="0"/>
                <w:sz w:val="24"/>
                <w:szCs w:val="24"/>
              </w:rPr>
              <w:t xml:space="preserve"> ( efekt</w:t>
            </w:r>
            <w:r w:rsidR="00E4398E" w:rsidRPr="008E3451">
              <w:rPr>
                <w:rFonts w:ascii="Corbel" w:hAnsi="Corbel"/>
                <w:b w:val="0"/>
                <w:sz w:val="24"/>
                <w:szCs w:val="24"/>
                <w:lang w:val="pl-PL"/>
              </w:rPr>
              <w:t>y uczenia się</w:t>
            </w:r>
            <w:r w:rsidRPr="008E3451">
              <w:rPr>
                <w:rFonts w:ascii="Corbel" w:hAnsi="Corbel"/>
                <w:b w:val="0"/>
                <w:sz w:val="24"/>
                <w:szCs w:val="24"/>
              </w:rPr>
              <w:t>)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28A144" w14:textId="77777777" w:rsidR="008E63CC" w:rsidRPr="008E3451" w:rsidRDefault="008E63CC" w:rsidP="00343927">
            <w:pPr>
              <w:pStyle w:val="Podpunkty"/>
              <w:ind w:left="0"/>
              <w:jc w:val="center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 w:rsidRPr="008E3451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 xml:space="preserve">Treść efektu </w:t>
            </w:r>
            <w:r w:rsidR="00E4398E" w:rsidRPr="008E3451">
              <w:rPr>
                <w:rFonts w:ascii="Corbel" w:eastAsia="Calibri" w:hAnsi="Corbel"/>
                <w:b w:val="0"/>
                <w:sz w:val="24"/>
                <w:szCs w:val="24"/>
                <w:lang w:val="pl-PL" w:eastAsia="en-US"/>
              </w:rPr>
              <w:t xml:space="preserve">uczenia się </w:t>
            </w:r>
            <w:r w:rsidRPr="008E3451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zdefiniowanego dla przedmiotu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BFB7DE" w14:textId="77777777" w:rsidR="008E63CC" w:rsidRPr="008E3451" w:rsidRDefault="008E63CC" w:rsidP="00343927">
            <w:pPr>
              <w:pStyle w:val="Podpunkty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8E3451">
              <w:rPr>
                <w:rFonts w:ascii="Corbel" w:hAnsi="Corbel"/>
                <w:b w:val="0"/>
                <w:sz w:val="24"/>
                <w:szCs w:val="24"/>
              </w:rPr>
              <w:t xml:space="preserve">Odniesienie do efektów  kierunkowych </w:t>
            </w:r>
          </w:p>
        </w:tc>
      </w:tr>
      <w:tr w:rsidR="00544581" w:rsidRPr="008E3451" w14:paraId="1230E71D" w14:textId="77777777" w:rsidTr="00343927">
        <w:trPr>
          <w:trHeight w:val="1527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656390" w14:textId="77777777" w:rsidR="008E63CC" w:rsidRPr="008E3451" w:rsidRDefault="00847D53" w:rsidP="00966A3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E3451">
              <w:rPr>
                <w:rFonts w:ascii="Corbel" w:hAnsi="Corbel"/>
                <w:b w:val="0"/>
                <w:szCs w:val="24"/>
              </w:rPr>
              <w:t>EK</w:t>
            </w:r>
            <w:r w:rsidR="008E63CC" w:rsidRPr="008E3451">
              <w:rPr>
                <w:rFonts w:ascii="Corbel" w:hAnsi="Corbel"/>
                <w:b w:val="0"/>
                <w:szCs w:val="24"/>
              </w:rPr>
              <w:t>_01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96BF9" w14:textId="77777777" w:rsidR="00343927" w:rsidRPr="008E3451" w:rsidRDefault="00AE4AE2" w:rsidP="00BC3A93">
            <w:pPr>
              <w:pStyle w:val="Podpunkty"/>
              <w:ind w:left="0"/>
              <w:rPr>
                <w:rFonts w:ascii="Corbel" w:eastAsia="Calibri" w:hAnsi="Corbel"/>
                <w:b w:val="0"/>
                <w:sz w:val="24"/>
                <w:szCs w:val="24"/>
                <w:lang w:val="pl-PL" w:eastAsia="en-US"/>
              </w:rPr>
            </w:pPr>
            <w:r w:rsidRPr="008E3451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Opisuje problemy i zadania systemu ewidencyjnego w ujęciu poszerzonym, rozpoznaje jego miejsce w systemie infor</w:t>
            </w:r>
            <w:r w:rsidR="00544581" w:rsidRPr="008E3451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 xml:space="preserve">macyjnym i powiązania z innymi </w:t>
            </w:r>
            <w:r w:rsidR="00B411EA" w:rsidRPr="008E3451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systemami</w:t>
            </w:r>
            <w:r w:rsidRPr="008E3451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 xml:space="preserve">. </w:t>
            </w:r>
            <w:r w:rsidR="00B411EA" w:rsidRPr="008E3451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Zna standardy rachunkowości w ujęciu krajowym i międzynarodowym</w:t>
            </w:r>
            <w:r w:rsidR="00343927" w:rsidRPr="008E3451">
              <w:rPr>
                <w:rFonts w:ascii="Corbel" w:eastAsia="Calibri" w:hAnsi="Corbel"/>
                <w:b w:val="0"/>
                <w:sz w:val="24"/>
                <w:szCs w:val="24"/>
                <w:lang w:val="pl-PL" w:eastAsia="en-US"/>
              </w:rPr>
              <w:t>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FEF12" w14:textId="77777777" w:rsidR="00A915F0" w:rsidRPr="00465252" w:rsidRDefault="005913A7" w:rsidP="00966A3F">
            <w:pPr>
              <w:pStyle w:val="Podpunkty"/>
              <w:ind w:left="0"/>
              <w:jc w:val="center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465252">
              <w:rPr>
                <w:rFonts w:ascii="Corbel" w:hAnsi="Corbel"/>
                <w:b w:val="0"/>
                <w:sz w:val="24"/>
                <w:szCs w:val="24"/>
              </w:rPr>
              <w:t>K_W0</w:t>
            </w:r>
            <w:r w:rsidRPr="00465252">
              <w:rPr>
                <w:rFonts w:ascii="Corbel" w:hAnsi="Corbel"/>
                <w:b w:val="0"/>
                <w:sz w:val="24"/>
                <w:szCs w:val="24"/>
                <w:lang w:val="pl-PL"/>
              </w:rPr>
              <w:t>5</w:t>
            </w:r>
          </w:p>
          <w:p w14:paraId="0AA3678D" w14:textId="77777777" w:rsidR="008E63CC" w:rsidRPr="00465252" w:rsidRDefault="004038DA" w:rsidP="00966A3F">
            <w:pPr>
              <w:pStyle w:val="Podpunkty"/>
              <w:ind w:left="0"/>
              <w:jc w:val="center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465252">
              <w:rPr>
                <w:rFonts w:ascii="Corbel" w:hAnsi="Corbel"/>
                <w:b w:val="0"/>
                <w:sz w:val="24"/>
                <w:szCs w:val="24"/>
              </w:rPr>
              <w:t>K_W</w:t>
            </w:r>
            <w:r w:rsidR="005913A7" w:rsidRPr="00465252">
              <w:rPr>
                <w:rFonts w:ascii="Corbel" w:hAnsi="Corbel"/>
                <w:b w:val="0"/>
                <w:sz w:val="24"/>
                <w:szCs w:val="24"/>
              </w:rPr>
              <w:t>0</w:t>
            </w:r>
            <w:r w:rsidR="005913A7" w:rsidRPr="00465252">
              <w:rPr>
                <w:rFonts w:ascii="Corbel" w:hAnsi="Corbel"/>
                <w:b w:val="0"/>
                <w:sz w:val="24"/>
                <w:szCs w:val="24"/>
                <w:lang w:val="pl-PL"/>
              </w:rPr>
              <w:t>6</w:t>
            </w:r>
          </w:p>
          <w:p w14:paraId="39C82FD0" w14:textId="6D8BFD97" w:rsidR="008E63CC" w:rsidRPr="00465252" w:rsidRDefault="00557310" w:rsidP="00966A3F">
            <w:pPr>
              <w:pStyle w:val="Podpunkty"/>
              <w:ind w:left="0"/>
              <w:jc w:val="center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465252">
              <w:rPr>
                <w:rFonts w:ascii="Corbel" w:hAnsi="Corbel"/>
                <w:b w:val="0"/>
                <w:sz w:val="24"/>
                <w:szCs w:val="24"/>
              </w:rPr>
              <w:t>K</w:t>
            </w:r>
            <w:r w:rsidRPr="00465252">
              <w:rPr>
                <w:rFonts w:ascii="Corbel" w:hAnsi="Corbel"/>
                <w:b w:val="0"/>
                <w:sz w:val="24"/>
                <w:szCs w:val="24"/>
                <w:lang w:val="pl-PL"/>
              </w:rPr>
              <w:t>_W08</w:t>
            </w:r>
          </w:p>
          <w:p w14:paraId="6DBBFEC4" w14:textId="38371E7A" w:rsidR="008A06C0" w:rsidRPr="00465252" w:rsidRDefault="008A06C0" w:rsidP="00966A3F">
            <w:pPr>
              <w:pStyle w:val="Podpunkty"/>
              <w:ind w:left="0"/>
              <w:jc w:val="center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465252">
              <w:rPr>
                <w:rFonts w:ascii="Corbel" w:hAnsi="Corbel"/>
                <w:b w:val="0"/>
                <w:sz w:val="24"/>
                <w:szCs w:val="24"/>
                <w:lang w:val="pl-PL"/>
              </w:rPr>
              <w:t>K_W09</w:t>
            </w:r>
          </w:p>
          <w:p w14:paraId="3E530699" w14:textId="20092C95" w:rsidR="007A3B22" w:rsidRPr="008E3451" w:rsidRDefault="007A3B22" w:rsidP="00966A3F">
            <w:pPr>
              <w:pStyle w:val="Podpunkty"/>
              <w:ind w:left="0"/>
              <w:jc w:val="center"/>
              <w:rPr>
                <w:rFonts w:ascii="Corbel" w:hAnsi="Corbel"/>
                <w:b w:val="0"/>
                <w:sz w:val="24"/>
                <w:szCs w:val="24"/>
                <w:highlight w:val="yellow"/>
                <w:lang w:val="pl-PL"/>
              </w:rPr>
            </w:pPr>
          </w:p>
        </w:tc>
      </w:tr>
      <w:tr w:rsidR="00544581" w:rsidRPr="008E3451" w14:paraId="77F14FD8" w14:textId="77777777" w:rsidTr="004038DA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1EFA9B" w14:textId="77777777" w:rsidR="008E63CC" w:rsidRPr="008E3451" w:rsidRDefault="008E63CC" w:rsidP="00966A3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E3451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0F98E" w14:textId="77777777" w:rsidR="00C42A9C" w:rsidRPr="008E3451" w:rsidRDefault="00544581" w:rsidP="00BC3A93">
            <w:pPr>
              <w:pStyle w:val="Podpunkty"/>
              <w:ind w:left="0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 w:rsidRPr="008E3451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 xml:space="preserve">Posiada wiedzę z </w:t>
            </w:r>
            <w:r w:rsidR="00A51D74" w:rsidRPr="008E3451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 xml:space="preserve">obszaru </w:t>
            </w:r>
            <w:r w:rsidRPr="008E3451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księgowości i jej związków z innymi dziedzinami</w:t>
            </w:r>
            <w:r w:rsidR="00A51D74" w:rsidRPr="008E3451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.</w:t>
            </w:r>
            <w:r w:rsidRPr="008E3451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 xml:space="preserve"> Rozpoznaje </w:t>
            </w:r>
            <w:r w:rsidR="00A915F0" w:rsidRPr="008E3451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 xml:space="preserve">przyczyny i przebieg oraz </w:t>
            </w:r>
            <w:r w:rsidRPr="008E3451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skutki decyzji finansowych</w:t>
            </w:r>
            <w:r w:rsidR="00A915F0" w:rsidRPr="008E3451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 xml:space="preserve"> w sposób wariantowy. </w:t>
            </w:r>
            <w:r w:rsidRPr="008E3451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D</w:t>
            </w:r>
            <w:r w:rsidR="00C42A9C" w:rsidRPr="008E3451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obiera odpowiednie rozwiązania w zakresie polityki rachunkowości do potrzeb różnych podmiotów gospodarczych</w:t>
            </w:r>
            <w:r w:rsidRPr="008E3451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 xml:space="preserve">.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A60D38" w14:textId="77777777" w:rsidR="00465252" w:rsidRPr="00465252" w:rsidRDefault="00465252" w:rsidP="00465252">
            <w:pPr>
              <w:pStyle w:val="Podpunkty"/>
              <w:ind w:left="496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465252">
              <w:rPr>
                <w:rFonts w:ascii="Corbel" w:hAnsi="Corbel"/>
                <w:b w:val="0"/>
                <w:sz w:val="24"/>
                <w:szCs w:val="24"/>
                <w:lang w:val="pl-PL"/>
              </w:rPr>
              <w:t>K_U05</w:t>
            </w:r>
          </w:p>
          <w:p w14:paraId="2655F0D1" w14:textId="77777777" w:rsidR="00465252" w:rsidRPr="00465252" w:rsidRDefault="00465252" w:rsidP="00465252">
            <w:pPr>
              <w:pStyle w:val="Podpunkty"/>
              <w:ind w:left="496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465252">
              <w:rPr>
                <w:rFonts w:ascii="Corbel" w:hAnsi="Corbel"/>
                <w:b w:val="0"/>
                <w:sz w:val="24"/>
                <w:szCs w:val="24"/>
                <w:lang w:val="pl-PL"/>
              </w:rPr>
              <w:t>K_U06</w:t>
            </w:r>
          </w:p>
          <w:p w14:paraId="4A0442BD" w14:textId="77777777" w:rsidR="00465252" w:rsidRPr="00465252" w:rsidRDefault="00465252" w:rsidP="00465252">
            <w:pPr>
              <w:pStyle w:val="Podpunkty"/>
              <w:ind w:left="496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465252">
              <w:rPr>
                <w:rFonts w:ascii="Corbel" w:hAnsi="Corbel"/>
                <w:b w:val="0"/>
                <w:sz w:val="24"/>
                <w:szCs w:val="24"/>
                <w:lang w:val="pl-PL"/>
              </w:rPr>
              <w:t>K_U07</w:t>
            </w:r>
          </w:p>
          <w:p w14:paraId="0386007D" w14:textId="20812B12" w:rsidR="00465252" w:rsidRPr="008E3451" w:rsidRDefault="00465252" w:rsidP="00465252">
            <w:pPr>
              <w:pStyle w:val="Podpunkty"/>
              <w:ind w:left="496"/>
              <w:jc w:val="left"/>
              <w:rPr>
                <w:rFonts w:ascii="Corbel" w:hAnsi="Corbel"/>
                <w:b w:val="0"/>
                <w:sz w:val="24"/>
                <w:szCs w:val="24"/>
                <w:highlight w:val="yellow"/>
                <w:lang w:val="pl-PL"/>
              </w:rPr>
            </w:pPr>
            <w:r w:rsidRPr="00465252">
              <w:rPr>
                <w:rFonts w:ascii="Corbel" w:hAnsi="Corbel"/>
                <w:b w:val="0"/>
                <w:sz w:val="24"/>
                <w:szCs w:val="24"/>
                <w:lang w:val="pl-PL"/>
              </w:rPr>
              <w:t>K_U09</w:t>
            </w:r>
          </w:p>
          <w:p w14:paraId="02404DB2" w14:textId="1B001896" w:rsidR="007A3B22" w:rsidRPr="008E3451" w:rsidRDefault="007A3B22" w:rsidP="00966A3F">
            <w:pPr>
              <w:pStyle w:val="Podpunkty"/>
              <w:ind w:left="0"/>
              <w:jc w:val="center"/>
              <w:rPr>
                <w:rFonts w:ascii="Corbel" w:hAnsi="Corbel"/>
                <w:b w:val="0"/>
                <w:sz w:val="24"/>
                <w:szCs w:val="24"/>
                <w:highlight w:val="yellow"/>
                <w:lang w:val="pl-PL"/>
              </w:rPr>
            </w:pPr>
          </w:p>
        </w:tc>
      </w:tr>
      <w:tr w:rsidR="00544581" w:rsidRPr="008E3451" w14:paraId="08FC5370" w14:textId="77777777" w:rsidTr="004038DA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911BC9" w14:textId="77777777" w:rsidR="008E63CC" w:rsidRPr="008E3451" w:rsidRDefault="008E63CC" w:rsidP="00966A3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E3451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3EAC6" w14:textId="77777777" w:rsidR="00C42A9C" w:rsidRPr="008E3451" w:rsidRDefault="00AE4AE2" w:rsidP="00BC3A93">
            <w:pPr>
              <w:pStyle w:val="Podpunkty"/>
              <w:ind w:left="0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 w:rsidRPr="008E3451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Akceptuje różne perspektywy poznawcze zjawisk fina</w:t>
            </w:r>
            <w:r w:rsidR="00544581" w:rsidRPr="008E3451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 xml:space="preserve">nsowych i formułuje własne sądy. Potrafi </w:t>
            </w:r>
            <w:r w:rsidR="00C42A9C" w:rsidRPr="008E3451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 xml:space="preserve">wykorzystywać zdobytą wiedzę z zakresu </w:t>
            </w:r>
            <w:r w:rsidR="00A915F0" w:rsidRPr="008E3451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 xml:space="preserve">ewidencji księgowej i </w:t>
            </w:r>
            <w:r w:rsidR="00544581" w:rsidRPr="008E3451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 xml:space="preserve">sprawozdawczości finansowej </w:t>
            </w:r>
            <w:r w:rsidR="00C42A9C" w:rsidRPr="008E3451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oraz oceniać jej przydatn</w:t>
            </w:r>
            <w:r w:rsidR="00544581" w:rsidRPr="008E3451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ość dla praktyki</w:t>
            </w:r>
            <w:r w:rsidR="00A51D74" w:rsidRPr="008E3451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 xml:space="preserve">. Potrafi </w:t>
            </w:r>
            <w:r w:rsidR="00C42A9C" w:rsidRPr="008E3451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opracowywać praktyczne rozwiązania problemów finansowych</w:t>
            </w:r>
            <w:r w:rsidR="00A51D74" w:rsidRPr="008E3451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.</w:t>
            </w:r>
            <w:r w:rsidR="00C42A9C" w:rsidRPr="008E3451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 xml:space="preserve"> </w:t>
            </w:r>
            <w:r w:rsidR="00A51D74" w:rsidRPr="008E3451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 xml:space="preserve">Jest przygotowany do </w:t>
            </w:r>
            <w:r w:rsidRPr="008E3451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 xml:space="preserve">przyjmowania odpowiedzialności za </w:t>
            </w:r>
            <w:r w:rsidR="00A51D74" w:rsidRPr="008E3451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prowadzenie polityki rachunkowości.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D2EFB" w14:textId="77777777" w:rsidR="00A915F0" w:rsidRPr="00465252" w:rsidRDefault="00F23DE7" w:rsidP="00465252">
            <w:pPr>
              <w:pStyle w:val="Podpunkty"/>
              <w:ind w:left="0"/>
              <w:jc w:val="center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465252">
              <w:rPr>
                <w:rFonts w:ascii="Corbel" w:hAnsi="Corbel"/>
                <w:b w:val="0"/>
                <w:sz w:val="24"/>
                <w:szCs w:val="24"/>
              </w:rPr>
              <w:t>K_K0</w:t>
            </w:r>
            <w:r w:rsidRPr="00465252">
              <w:rPr>
                <w:rFonts w:ascii="Corbel" w:hAnsi="Corbel"/>
                <w:b w:val="0"/>
                <w:sz w:val="24"/>
                <w:szCs w:val="24"/>
                <w:lang w:val="pl-PL"/>
              </w:rPr>
              <w:t>2</w:t>
            </w:r>
          </w:p>
          <w:p w14:paraId="73503FAD" w14:textId="77777777" w:rsidR="00A915F0" w:rsidRPr="00465252" w:rsidRDefault="00F23DE7" w:rsidP="00465252">
            <w:pPr>
              <w:pStyle w:val="Podpunkty"/>
              <w:ind w:left="0"/>
              <w:jc w:val="center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465252">
              <w:rPr>
                <w:rFonts w:ascii="Corbel" w:hAnsi="Corbel"/>
                <w:b w:val="0"/>
                <w:sz w:val="24"/>
                <w:szCs w:val="24"/>
              </w:rPr>
              <w:t>K_K0</w:t>
            </w:r>
            <w:r w:rsidRPr="00465252">
              <w:rPr>
                <w:rFonts w:ascii="Corbel" w:hAnsi="Corbel"/>
                <w:b w:val="0"/>
                <w:sz w:val="24"/>
                <w:szCs w:val="24"/>
                <w:lang w:val="pl-PL"/>
              </w:rPr>
              <w:t>3</w:t>
            </w:r>
          </w:p>
          <w:p w14:paraId="68A7D0A6" w14:textId="77777777" w:rsidR="008E63CC" w:rsidRPr="008E3451" w:rsidRDefault="008E63CC" w:rsidP="00A915F0">
            <w:pPr>
              <w:pStyle w:val="Podpunkty"/>
              <w:ind w:left="0"/>
              <w:jc w:val="center"/>
              <w:rPr>
                <w:rFonts w:ascii="Corbel" w:hAnsi="Corbel"/>
                <w:b w:val="0"/>
                <w:sz w:val="24"/>
                <w:szCs w:val="24"/>
                <w:highlight w:val="yellow"/>
              </w:rPr>
            </w:pPr>
          </w:p>
        </w:tc>
      </w:tr>
    </w:tbl>
    <w:p w14:paraId="5319AF13" w14:textId="77777777" w:rsidR="008E63CC" w:rsidRPr="008E3451" w:rsidRDefault="008E63CC" w:rsidP="00966A3F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76A7A0A" w14:textId="77777777" w:rsidR="00E14519" w:rsidRDefault="00E14519">
      <w:pPr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br w:type="page"/>
      </w:r>
    </w:p>
    <w:p w14:paraId="1B5E5F5F" w14:textId="17093607" w:rsidR="008E63CC" w:rsidRPr="008E3451" w:rsidRDefault="008E63CC" w:rsidP="008E63CC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8E3451">
        <w:rPr>
          <w:rFonts w:ascii="Corbel" w:hAnsi="Corbel"/>
          <w:b/>
          <w:sz w:val="24"/>
          <w:szCs w:val="24"/>
        </w:rPr>
        <w:t xml:space="preserve">3.3 Treści programowe </w:t>
      </w:r>
    </w:p>
    <w:p w14:paraId="0E7D6F78" w14:textId="77777777" w:rsidR="008E63CC" w:rsidRPr="008E3451" w:rsidRDefault="008E63CC" w:rsidP="008E63CC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8E3451">
        <w:rPr>
          <w:rFonts w:ascii="Corbel" w:hAnsi="Corbel"/>
          <w:sz w:val="24"/>
          <w:szCs w:val="24"/>
        </w:rPr>
        <w:t xml:space="preserve">Problematyka wykładu </w:t>
      </w:r>
    </w:p>
    <w:p w14:paraId="7D2A0BA8" w14:textId="77777777" w:rsidR="008E63CC" w:rsidRPr="008E3451" w:rsidRDefault="008E63CC" w:rsidP="008E63CC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7A3B22" w:rsidRPr="008E3451" w14:paraId="27FA692A" w14:textId="77777777" w:rsidTr="00E842C4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0E2DA8" w14:textId="77777777" w:rsidR="008E63CC" w:rsidRPr="008E3451" w:rsidRDefault="008E63CC" w:rsidP="00966A3F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44581" w:rsidRPr="008E3451" w14:paraId="5EADC068" w14:textId="77777777" w:rsidTr="00AE4AE2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12FA6" w14:textId="77777777" w:rsidR="00A51D74" w:rsidRPr="008E3451" w:rsidRDefault="00A51D74" w:rsidP="00370947">
            <w:pPr>
              <w:spacing w:after="0" w:line="240" w:lineRule="auto"/>
              <w:ind w:firstLine="34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 xml:space="preserve">Standardy </w:t>
            </w:r>
            <w:r w:rsidR="008E3CB8" w:rsidRPr="008E3451">
              <w:rPr>
                <w:rFonts w:ascii="Corbel" w:hAnsi="Corbel"/>
                <w:sz w:val="24"/>
                <w:szCs w:val="24"/>
              </w:rPr>
              <w:t>i r</w:t>
            </w:r>
            <w:r w:rsidRPr="008E3451">
              <w:rPr>
                <w:rFonts w:ascii="Corbel" w:hAnsi="Corbel"/>
                <w:sz w:val="24"/>
                <w:szCs w:val="24"/>
              </w:rPr>
              <w:t>egulacje ustawowe</w:t>
            </w:r>
            <w:r w:rsidR="008E3CB8" w:rsidRPr="008E3451">
              <w:rPr>
                <w:rFonts w:ascii="Corbel" w:hAnsi="Corbel"/>
                <w:sz w:val="24"/>
                <w:szCs w:val="24"/>
              </w:rPr>
              <w:t xml:space="preserve"> rachunkowości</w:t>
            </w:r>
            <w:r w:rsidRPr="008E3451">
              <w:rPr>
                <w:rFonts w:ascii="Corbel" w:hAnsi="Corbel"/>
                <w:sz w:val="24"/>
                <w:szCs w:val="24"/>
              </w:rPr>
              <w:t>. Metody</w:t>
            </w:r>
            <w:r w:rsidR="00544581" w:rsidRPr="008E3451">
              <w:rPr>
                <w:rFonts w:ascii="Corbel" w:hAnsi="Corbel"/>
                <w:sz w:val="24"/>
                <w:szCs w:val="24"/>
              </w:rPr>
              <w:t xml:space="preserve"> </w:t>
            </w:r>
            <w:r w:rsidRPr="008E3451">
              <w:rPr>
                <w:rFonts w:ascii="Corbel" w:hAnsi="Corbel"/>
                <w:sz w:val="24"/>
                <w:szCs w:val="24"/>
              </w:rPr>
              <w:t>wyceny aktywów, pasywów</w:t>
            </w:r>
            <w:r w:rsidR="00544581" w:rsidRPr="008E3451">
              <w:rPr>
                <w:rFonts w:ascii="Corbel" w:hAnsi="Corbel"/>
                <w:sz w:val="24"/>
                <w:szCs w:val="24"/>
              </w:rPr>
              <w:t xml:space="preserve"> i wyników</w:t>
            </w:r>
            <w:r w:rsidRPr="008E3451">
              <w:rPr>
                <w:rFonts w:ascii="Corbel" w:hAnsi="Corbel"/>
                <w:sz w:val="24"/>
                <w:szCs w:val="24"/>
              </w:rPr>
              <w:t>.</w:t>
            </w:r>
            <w:r w:rsidR="005B6D2C" w:rsidRPr="008E3451">
              <w:rPr>
                <w:rFonts w:ascii="Corbel" w:hAnsi="Corbel"/>
                <w:sz w:val="24"/>
                <w:szCs w:val="24"/>
              </w:rPr>
              <w:t xml:space="preserve"> </w:t>
            </w:r>
            <w:r w:rsidRPr="008E3451">
              <w:rPr>
                <w:rFonts w:ascii="Corbel" w:hAnsi="Corbel"/>
                <w:sz w:val="24"/>
                <w:szCs w:val="24"/>
              </w:rPr>
              <w:t>Organizacj</w:t>
            </w:r>
            <w:r w:rsidR="008132BA" w:rsidRPr="008E3451">
              <w:rPr>
                <w:rFonts w:ascii="Corbel" w:hAnsi="Corbel"/>
                <w:sz w:val="24"/>
                <w:szCs w:val="24"/>
              </w:rPr>
              <w:t>a</w:t>
            </w:r>
            <w:r w:rsidRPr="008E3451">
              <w:rPr>
                <w:rFonts w:ascii="Corbel" w:hAnsi="Corbel"/>
                <w:sz w:val="24"/>
                <w:szCs w:val="24"/>
              </w:rPr>
              <w:t xml:space="preserve"> rachunkowości jednostki. Roczne sprawozdanie jednostkowe i jego założenia.</w:t>
            </w:r>
          </w:p>
        </w:tc>
      </w:tr>
      <w:tr w:rsidR="009C5E08" w:rsidRPr="008E3451" w14:paraId="18A8E2DB" w14:textId="77777777" w:rsidTr="00AE4AE2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B2C19" w14:textId="77777777" w:rsidR="009C5E08" w:rsidRPr="008E3451" w:rsidRDefault="009C5E08" w:rsidP="00E14519">
            <w:pPr>
              <w:spacing w:after="0" w:line="240" w:lineRule="auto"/>
              <w:ind w:firstLine="34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Regulacje ustawowe dotyczące dowodów księgowych i prowadzenia ksiąg rachunkowych</w:t>
            </w:r>
            <w:r w:rsidR="008132BA" w:rsidRPr="008E3451">
              <w:rPr>
                <w:rFonts w:ascii="Corbel" w:hAnsi="Corbel"/>
                <w:sz w:val="24"/>
                <w:szCs w:val="24"/>
              </w:rPr>
              <w:t>.</w:t>
            </w:r>
          </w:p>
          <w:p w14:paraId="09979E84" w14:textId="77777777" w:rsidR="009C5E08" w:rsidRPr="008E3451" w:rsidRDefault="00A51D74" w:rsidP="00370947">
            <w:pPr>
              <w:spacing w:after="0" w:line="240" w:lineRule="auto"/>
              <w:ind w:firstLine="34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Polityka zasad rachunkowości</w:t>
            </w:r>
            <w:r w:rsidR="008132BA" w:rsidRPr="008E3451">
              <w:rPr>
                <w:rFonts w:ascii="Corbel" w:hAnsi="Corbel"/>
                <w:sz w:val="24"/>
                <w:szCs w:val="24"/>
              </w:rPr>
              <w:t xml:space="preserve"> jednostki</w:t>
            </w:r>
            <w:r w:rsidRPr="008E3451">
              <w:rPr>
                <w:rFonts w:ascii="Corbel" w:hAnsi="Corbel"/>
                <w:sz w:val="24"/>
                <w:szCs w:val="24"/>
              </w:rPr>
              <w:t>. Dokumentacja obiegu i archiwizacji dowodów księgowych. Wymagania dla programów finansowo-księgowych.</w:t>
            </w:r>
          </w:p>
        </w:tc>
      </w:tr>
      <w:tr w:rsidR="009C5E08" w:rsidRPr="008E3451" w14:paraId="75EB8699" w14:textId="77777777" w:rsidTr="00AE4AE2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3A82E" w14:textId="77777777" w:rsidR="00A51D74" w:rsidRPr="008E3451" w:rsidRDefault="009C5E08" w:rsidP="0037094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Istota i</w:t>
            </w:r>
            <w:r w:rsidR="00A51D74" w:rsidRPr="008E3451">
              <w:rPr>
                <w:rFonts w:ascii="Corbel" w:hAnsi="Corbel"/>
                <w:sz w:val="24"/>
                <w:szCs w:val="24"/>
              </w:rPr>
              <w:t xml:space="preserve"> klasyfikacja majątku trwałego</w:t>
            </w:r>
            <w:r w:rsidR="008132BA" w:rsidRPr="008E3451">
              <w:rPr>
                <w:rFonts w:ascii="Corbel" w:hAnsi="Corbel"/>
                <w:sz w:val="24"/>
                <w:szCs w:val="24"/>
              </w:rPr>
              <w:t>.</w:t>
            </w:r>
          </w:p>
          <w:p w14:paraId="67279E29" w14:textId="77777777" w:rsidR="009C5E08" w:rsidRPr="008E3451" w:rsidRDefault="00A51D74" w:rsidP="0037094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Księgowania stanu i ruchu środków trwałych</w:t>
            </w:r>
            <w:r w:rsidR="009E7826" w:rsidRPr="008E3451">
              <w:rPr>
                <w:rFonts w:ascii="Corbel" w:hAnsi="Corbel"/>
                <w:sz w:val="24"/>
                <w:szCs w:val="24"/>
              </w:rPr>
              <w:t xml:space="preserve">. </w:t>
            </w:r>
            <w:r w:rsidRPr="008E3451">
              <w:rPr>
                <w:rFonts w:ascii="Corbel" w:hAnsi="Corbel"/>
                <w:sz w:val="24"/>
                <w:szCs w:val="24"/>
              </w:rPr>
              <w:t>Metod</w:t>
            </w:r>
            <w:r w:rsidR="009E7826" w:rsidRPr="008E3451">
              <w:rPr>
                <w:rFonts w:ascii="Corbel" w:hAnsi="Corbel"/>
                <w:sz w:val="24"/>
                <w:szCs w:val="24"/>
              </w:rPr>
              <w:t xml:space="preserve">y amortyzacji środków trwałych. </w:t>
            </w:r>
            <w:r w:rsidRPr="008E3451">
              <w:rPr>
                <w:rFonts w:ascii="Corbel" w:hAnsi="Corbel"/>
                <w:sz w:val="24"/>
                <w:szCs w:val="24"/>
              </w:rPr>
              <w:t xml:space="preserve">Leasing operacyjny i finansowy. Przeszacowanie wartości środków trwałych. Inwestycje finansowe i ich cechy szczególne. </w:t>
            </w:r>
            <w:r w:rsidR="008132BA" w:rsidRPr="008E3451">
              <w:rPr>
                <w:rFonts w:ascii="Corbel" w:hAnsi="Corbel"/>
                <w:sz w:val="24"/>
                <w:szCs w:val="24"/>
              </w:rPr>
              <w:t xml:space="preserve">Instrumenty finansowe i ich ewidencja. </w:t>
            </w:r>
            <w:r w:rsidRPr="008E3451">
              <w:rPr>
                <w:rFonts w:ascii="Corbel" w:hAnsi="Corbel"/>
                <w:sz w:val="24"/>
                <w:szCs w:val="24"/>
              </w:rPr>
              <w:t>Inwestycje w nieruchomości i wartości niematerialne i prawne</w:t>
            </w:r>
            <w:r w:rsidR="009E7826" w:rsidRPr="008E3451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9C5E08" w:rsidRPr="008E3451" w14:paraId="34306EAA" w14:textId="77777777" w:rsidTr="00AE4AE2">
        <w:trPr>
          <w:trHeight w:val="1182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7979783" w14:textId="77777777" w:rsidR="009C5E08" w:rsidRPr="008E3451" w:rsidRDefault="00A51D74" w:rsidP="0037094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 xml:space="preserve">Rozliczenia i rozrachunki </w:t>
            </w:r>
            <w:r w:rsidR="008132BA" w:rsidRPr="008E3451">
              <w:rPr>
                <w:rFonts w:ascii="Corbel" w:hAnsi="Corbel"/>
                <w:sz w:val="24"/>
                <w:szCs w:val="24"/>
              </w:rPr>
              <w:t xml:space="preserve">– </w:t>
            </w:r>
            <w:r w:rsidRPr="008E3451">
              <w:rPr>
                <w:rFonts w:ascii="Corbel" w:hAnsi="Corbel"/>
                <w:sz w:val="24"/>
                <w:szCs w:val="24"/>
              </w:rPr>
              <w:t>ujęcie</w:t>
            </w:r>
            <w:r w:rsidR="009E7826" w:rsidRPr="008E3451">
              <w:rPr>
                <w:rFonts w:ascii="Corbel" w:hAnsi="Corbel"/>
                <w:sz w:val="24"/>
                <w:szCs w:val="24"/>
              </w:rPr>
              <w:t xml:space="preserve"> podmiotowe i przedmiotowe</w:t>
            </w:r>
            <w:r w:rsidR="008132BA" w:rsidRPr="008E3451">
              <w:rPr>
                <w:rFonts w:ascii="Corbel" w:hAnsi="Corbel"/>
                <w:sz w:val="24"/>
                <w:szCs w:val="24"/>
              </w:rPr>
              <w:t>.</w:t>
            </w:r>
          </w:p>
          <w:p w14:paraId="3D9C6737" w14:textId="77777777" w:rsidR="00A51D74" w:rsidRPr="008E3451" w:rsidRDefault="009C5E08" w:rsidP="0037094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Rozrachunki z tytułu wynagrodzeń w świetle przepisów podatkowych</w:t>
            </w:r>
            <w:r w:rsidR="00A51D74" w:rsidRPr="008E3451">
              <w:rPr>
                <w:rFonts w:ascii="Corbel" w:hAnsi="Corbel"/>
                <w:sz w:val="24"/>
                <w:szCs w:val="24"/>
              </w:rPr>
              <w:t>. R</w:t>
            </w:r>
            <w:r w:rsidRPr="008E3451">
              <w:rPr>
                <w:rFonts w:ascii="Corbel" w:hAnsi="Corbel"/>
                <w:sz w:val="24"/>
                <w:szCs w:val="24"/>
              </w:rPr>
              <w:t>ozrachunki z tytułu ubezpieczeń społecznych –</w:t>
            </w:r>
            <w:r w:rsidR="008132BA" w:rsidRPr="008E3451">
              <w:rPr>
                <w:rFonts w:ascii="Corbel" w:hAnsi="Corbel"/>
                <w:sz w:val="24"/>
                <w:szCs w:val="24"/>
              </w:rPr>
              <w:t xml:space="preserve"> </w:t>
            </w:r>
            <w:r w:rsidRPr="008E3451">
              <w:rPr>
                <w:rFonts w:ascii="Corbel" w:hAnsi="Corbel"/>
                <w:sz w:val="24"/>
                <w:szCs w:val="24"/>
              </w:rPr>
              <w:t>deklaracje, zasady rozliczeń</w:t>
            </w:r>
            <w:r w:rsidR="008132BA" w:rsidRPr="008E3451">
              <w:rPr>
                <w:rFonts w:ascii="Corbel" w:hAnsi="Corbel"/>
                <w:sz w:val="24"/>
                <w:szCs w:val="24"/>
              </w:rPr>
              <w:t xml:space="preserve">. Rozrachunki </w:t>
            </w:r>
            <w:r w:rsidR="00A51D74" w:rsidRPr="008E3451">
              <w:rPr>
                <w:rFonts w:ascii="Corbel" w:hAnsi="Corbel"/>
                <w:sz w:val="24"/>
                <w:szCs w:val="24"/>
              </w:rPr>
              <w:t>publiczno-prawne</w:t>
            </w:r>
            <w:r w:rsidR="008132BA" w:rsidRPr="008E3451">
              <w:rPr>
                <w:rFonts w:ascii="Corbel" w:hAnsi="Corbel"/>
                <w:sz w:val="24"/>
                <w:szCs w:val="24"/>
              </w:rPr>
              <w:t xml:space="preserve"> i celne. Rozliczenia podatku VAT</w:t>
            </w:r>
            <w:r w:rsidR="009E7826" w:rsidRPr="008E3451">
              <w:rPr>
                <w:rFonts w:ascii="Corbel" w:hAnsi="Corbel"/>
                <w:sz w:val="24"/>
                <w:szCs w:val="24"/>
              </w:rPr>
              <w:t xml:space="preserve"> </w:t>
            </w:r>
            <w:r w:rsidR="008132BA" w:rsidRPr="008E3451">
              <w:rPr>
                <w:rFonts w:ascii="Corbel" w:hAnsi="Corbel"/>
                <w:sz w:val="24"/>
                <w:szCs w:val="24"/>
              </w:rPr>
              <w:t xml:space="preserve">– </w:t>
            </w:r>
            <w:r w:rsidR="009E7826" w:rsidRPr="008E3451">
              <w:rPr>
                <w:rFonts w:ascii="Corbel" w:hAnsi="Corbel"/>
                <w:sz w:val="24"/>
                <w:szCs w:val="24"/>
              </w:rPr>
              <w:t>rejestry zakupu i sprzedaży.</w:t>
            </w:r>
            <w:r w:rsidR="00107CAB" w:rsidRPr="008E3451">
              <w:rPr>
                <w:rFonts w:ascii="Corbel" w:hAnsi="Corbel"/>
                <w:sz w:val="24"/>
                <w:szCs w:val="24"/>
              </w:rPr>
              <w:t xml:space="preserve"> Roszczenia sporne i ich zabezpieczanie. Rola kont rozliczeniowych. </w:t>
            </w:r>
            <w:r w:rsidR="001E3300" w:rsidRPr="008E3451">
              <w:rPr>
                <w:rFonts w:ascii="Corbel" w:hAnsi="Corbel"/>
                <w:sz w:val="24"/>
                <w:szCs w:val="24"/>
              </w:rPr>
              <w:t>Zobowiązania finansowe i ich pomiar.</w:t>
            </w:r>
          </w:p>
        </w:tc>
      </w:tr>
      <w:tr w:rsidR="007A3B22" w:rsidRPr="008E3451" w14:paraId="75399328" w14:textId="77777777" w:rsidTr="00AE4AE2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246C0" w14:textId="77777777" w:rsidR="004372DF" w:rsidRPr="008E3451" w:rsidRDefault="004372DF" w:rsidP="0037094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Zapasy i</w:t>
            </w:r>
            <w:r w:rsidR="009C5E08" w:rsidRPr="008E3451">
              <w:rPr>
                <w:rFonts w:ascii="Corbel" w:hAnsi="Corbel"/>
                <w:sz w:val="24"/>
                <w:szCs w:val="24"/>
              </w:rPr>
              <w:t xml:space="preserve"> </w:t>
            </w:r>
            <w:r w:rsidRPr="008E3451">
              <w:rPr>
                <w:rFonts w:ascii="Corbel" w:hAnsi="Corbel"/>
                <w:sz w:val="24"/>
                <w:szCs w:val="24"/>
              </w:rPr>
              <w:t>wycena składników majątkowych</w:t>
            </w:r>
            <w:r w:rsidR="00107CAB" w:rsidRPr="008E3451">
              <w:rPr>
                <w:rFonts w:ascii="Corbel" w:hAnsi="Corbel"/>
                <w:sz w:val="24"/>
                <w:szCs w:val="24"/>
              </w:rPr>
              <w:t>.</w:t>
            </w:r>
            <w:r w:rsidRPr="008E3451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7531092A" w14:textId="77777777" w:rsidR="008E63CC" w:rsidRPr="008E3451" w:rsidRDefault="00107CAB" w:rsidP="0037094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W</w:t>
            </w:r>
            <w:r w:rsidR="004372DF" w:rsidRPr="008E3451">
              <w:rPr>
                <w:rFonts w:ascii="Corbel" w:hAnsi="Corbel"/>
                <w:sz w:val="24"/>
                <w:szCs w:val="24"/>
              </w:rPr>
              <w:t>ycena składników majątkowych</w:t>
            </w:r>
            <w:r w:rsidRPr="008E3451">
              <w:rPr>
                <w:rFonts w:ascii="Corbel" w:hAnsi="Corbel"/>
                <w:sz w:val="24"/>
                <w:szCs w:val="24"/>
              </w:rPr>
              <w:t xml:space="preserve"> według cen bieżących i bilansowych. </w:t>
            </w:r>
            <w:r w:rsidR="006F5611" w:rsidRPr="008E3451">
              <w:rPr>
                <w:rFonts w:ascii="Corbel" w:hAnsi="Corbel"/>
                <w:sz w:val="24"/>
                <w:szCs w:val="24"/>
              </w:rPr>
              <w:t>Obrót materiałowy i jego ewidencja</w:t>
            </w:r>
            <w:r w:rsidR="004372DF" w:rsidRPr="008E3451">
              <w:rPr>
                <w:rFonts w:ascii="Corbel" w:hAnsi="Corbel"/>
                <w:sz w:val="24"/>
                <w:szCs w:val="24"/>
              </w:rPr>
              <w:t>.</w:t>
            </w:r>
            <w:r w:rsidR="009E7826" w:rsidRPr="008E3451">
              <w:rPr>
                <w:rFonts w:ascii="Corbel" w:hAnsi="Corbel"/>
                <w:sz w:val="24"/>
                <w:szCs w:val="24"/>
              </w:rPr>
              <w:t xml:space="preserve"> </w:t>
            </w:r>
            <w:r w:rsidR="001E3300" w:rsidRPr="008E3451">
              <w:rPr>
                <w:rFonts w:ascii="Corbel" w:hAnsi="Corbel"/>
                <w:sz w:val="24"/>
                <w:szCs w:val="24"/>
              </w:rPr>
              <w:t xml:space="preserve">Polityka upustów, rabatów, reklamacji. </w:t>
            </w:r>
            <w:r w:rsidR="006F5611" w:rsidRPr="008E3451">
              <w:rPr>
                <w:rFonts w:ascii="Corbel" w:hAnsi="Corbel"/>
                <w:sz w:val="24"/>
                <w:szCs w:val="24"/>
              </w:rPr>
              <w:t>Obrót towarowy i jego ewidencja na różnych szczeblach obrotu</w:t>
            </w:r>
            <w:r w:rsidR="004372DF" w:rsidRPr="008E3451">
              <w:rPr>
                <w:rFonts w:ascii="Corbel" w:hAnsi="Corbel"/>
                <w:sz w:val="24"/>
                <w:szCs w:val="24"/>
              </w:rPr>
              <w:t xml:space="preserve">. </w:t>
            </w:r>
            <w:r w:rsidR="001E3300" w:rsidRPr="008E3451">
              <w:rPr>
                <w:rFonts w:ascii="Corbel" w:hAnsi="Corbel"/>
                <w:sz w:val="24"/>
                <w:szCs w:val="24"/>
              </w:rPr>
              <w:t xml:space="preserve">Obrót towarowy magazynowy i tranzytowy. </w:t>
            </w:r>
            <w:r w:rsidR="004372DF" w:rsidRPr="008E3451">
              <w:rPr>
                <w:rFonts w:ascii="Corbel" w:hAnsi="Corbel"/>
                <w:sz w:val="24"/>
                <w:szCs w:val="24"/>
              </w:rPr>
              <w:t xml:space="preserve">Inwentaryzacja składników majątkowych. Formy inwentaryzacji </w:t>
            </w:r>
            <w:r w:rsidR="001E3300" w:rsidRPr="008E3451">
              <w:rPr>
                <w:rFonts w:ascii="Corbel" w:hAnsi="Corbel"/>
                <w:sz w:val="24"/>
                <w:szCs w:val="24"/>
              </w:rPr>
              <w:t xml:space="preserve">– </w:t>
            </w:r>
            <w:r w:rsidR="009C5E08" w:rsidRPr="008E3451">
              <w:rPr>
                <w:rFonts w:ascii="Corbel" w:hAnsi="Corbel"/>
                <w:sz w:val="24"/>
                <w:szCs w:val="24"/>
              </w:rPr>
              <w:t>częstotliw</w:t>
            </w:r>
            <w:r w:rsidR="004372DF" w:rsidRPr="008E3451">
              <w:rPr>
                <w:rFonts w:ascii="Corbel" w:hAnsi="Corbel"/>
                <w:sz w:val="24"/>
                <w:szCs w:val="24"/>
              </w:rPr>
              <w:t>ości i terminy inwentaryzacji. R</w:t>
            </w:r>
            <w:r w:rsidR="009C5E08" w:rsidRPr="008E3451">
              <w:rPr>
                <w:rFonts w:ascii="Corbel" w:hAnsi="Corbel"/>
                <w:sz w:val="24"/>
                <w:szCs w:val="24"/>
              </w:rPr>
              <w:t>óżnice inwentaryzacyjne</w:t>
            </w:r>
            <w:r w:rsidR="004372DF" w:rsidRPr="008E3451">
              <w:rPr>
                <w:rFonts w:ascii="Corbel" w:hAnsi="Corbel"/>
                <w:sz w:val="24"/>
                <w:szCs w:val="24"/>
              </w:rPr>
              <w:t xml:space="preserve"> i ich ewidencja.</w:t>
            </w:r>
            <w:r w:rsidR="001E3300" w:rsidRPr="008E3451">
              <w:rPr>
                <w:rFonts w:ascii="Corbel" w:hAnsi="Corbel"/>
                <w:sz w:val="24"/>
                <w:szCs w:val="24"/>
              </w:rPr>
              <w:t xml:space="preserve"> Rola inwentaryzacji w ustalaniu wyniku. </w:t>
            </w:r>
          </w:p>
        </w:tc>
      </w:tr>
      <w:tr w:rsidR="007A3B22" w:rsidRPr="008E3451" w14:paraId="176FCEF8" w14:textId="77777777" w:rsidTr="00AE4AE2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F4BF5" w14:textId="77777777" w:rsidR="004372DF" w:rsidRPr="008E3451" w:rsidRDefault="009C5E08" w:rsidP="0037094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Ewid</w:t>
            </w:r>
            <w:r w:rsidR="009E7826" w:rsidRPr="008E3451">
              <w:rPr>
                <w:rFonts w:ascii="Corbel" w:hAnsi="Corbel"/>
                <w:sz w:val="24"/>
                <w:szCs w:val="24"/>
              </w:rPr>
              <w:t>encja obrotu wyrobami gotowymi</w:t>
            </w:r>
            <w:r w:rsidR="001E3300" w:rsidRPr="008E3451">
              <w:rPr>
                <w:rFonts w:ascii="Corbel" w:hAnsi="Corbel"/>
                <w:sz w:val="24"/>
                <w:szCs w:val="24"/>
              </w:rPr>
              <w:t>.</w:t>
            </w:r>
          </w:p>
          <w:p w14:paraId="77A1DB87" w14:textId="77777777" w:rsidR="004372DF" w:rsidRPr="008E3451" w:rsidRDefault="00872B9C" w:rsidP="0037094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Zakończe</w:t>
            </w:r>
            <w:r w:rsidR="004372DF" w:rsidRPr="008E3451">
              <w:rPr>
                <w:rFonts w:ascii="Corbel" w:hAnsi="Corbel"/>
                <w:sz w:val="24"/>
                <w:szCs w:val="24"/>
              </w:rPr>
              <w:t xml:space="preserve">nie </w:t>
            </w:r>
            <w:r w:rsidR="009C5E08" w:rsidRPr="008E3451">
              <w:rPr>
                <w:rFonts w:ascii="Corbel" w:hAnsi="Corbel"/>
                <w:sz w:val="24"/>
                <w:szCs w:val="24"/>
              </w:rPr>
              <w:t>produkcji, przeprowadzanie kalkulacji kosztu wytworzenia</w:t>
            </w:r>
            <w:r w:rsidR="004372DF" w:rsidRPr="008E3451">
              <w:rPr>
                <w:rFonts w:ascii="Corbel" w:hAnsi="Corbel"/>
                <w:sz w:val="24"/>
                <w:szCs w:val="24"/>
              </w:rPr>
              <w:t>.</w:t>
            </w:r>
            <w:r w:rsidR="009E7826" w:rsidRPr="008E3451">
              <w:rPr>
                <w:rFonts w:ascii="Corbel" w:hAnsi="Corbel"/>
                <w:sz w:val="24"/>
                <w:szCs w:val="24"/>
              </w:rPr>
              <w:t xml:space="preserve"> </w:t>
            </w:r>
            <w:r w:rsidR="004372DF" w:rsidRPr="008E3451">
              <w:rPr>
                <w:rFonts w:ascii="Corbel" w:hAnsi="Corbel"/>
                <w:sz w:val="24"/>
                <w:szCs w:val="24"/>
              </w:rPr>
              <w:t>Wycena braków produkcyjnych i produkcji w toku</w:t>
            </w:r>
            <w:r w:rsidR="009E7826" w:rsidRPr="008E3451">
              <w:rPr>
                <w:rFonts w:ascii="Corbel" w:hAnsi="Corbel"/>
                <w:sz w:val="24"/>
                <w:szCs w:val="24"/>
              </w:rPr>
              <w:t>.</w:t>
            </w:r>
            <w:r w:rsidR="001E3300" w:rsidRPr="008E3451">
              <w:rPr>
                <w:rFonts w:ascii="Corbel" w:hAnsi="Corbel"/>
                <w:sz w:val="24"/>
                <w:szCs w:val="24"/>
              </w:rPr>
              <w:t xml:space="preserve"> Ewidencja przychodu i rozchodu produktów. Ewidencja księgowa usług materialnych i niematerialnych. </w:t>
            </w:r>
          </w:p>
        </w:tc>
      </w:tr>
      <w:tr w:rsidR="009C5E08" w:rsidRPr="008E3451" w14:paraId="739EF762" w14:textId="77777777" w:rsidTr="00AE4AE2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3BC90" w14:textId="77777777" w:rsidR="004372DF" w:rsidRPr="008E3451" w:rsidRDefault="006F5611" w:rsidP="0037094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 xml:space="preserve">Koszty </w:t>
            </w:r>
            <w:r w:rsidR="004372DF" w:rsidRPr="008E3451">
              <w:rPr>
                <w:rFonts w:ascii="Corbel" w:hAnsi="Corbel"/>
                <w:sz w:val="24"/>
                <w:szCs w:val="24"/>
              </w:rPr>
              <w:t xml:space="preserve">i przychody </w:t>
            </w:r>
            <w:r w:rsidRPr="008E3451">
              <w:rPr>
                <w:rFonts w:ascii="Corbel" w:hAnsi="Corbel"/>
                <w:sz w:val="24"/>
                <w:szCs w:val="24"/>
              </w:rPr>
              <w:t>działalności operacyjnej</w:t>
            </w:r>
            <w:r w:rsidR="001E3300" w:rsidRPr="008E3451">
              <w:rPr>
                <w:rFonts w:ascii="Corbel" w:hAnsi="Corbel"/>
                <w:sz w:val="24"/>
                <w:szCs w:val="24"/>
              </w:rPr>
              <w:t>.</w:t>
            </w:r>
            <w:r w:rsidRPr="008E3451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0845AA32" w14:textId="77777777" w:rsidR="004372DF" w:rsidRPr="008E3451" w:rsidRDefault="006F5611" w:rsidP="0037094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 xml:space="preserve">Układy ewidencyjne kosztów, rozliczenia międzyokresowe kosztów. </w:t>
            </w:r>
            <w:r w:rsidR="004372DF" w:rsidRPr="008E3451">
              <w:rPr>
                <w:rFonts w:ascii="Corbel" w:hAnsi="Corbel"/>
                <w:sz w:val="24"/>
                <w:szCs w:val="24"/>
              </w:rPr>
              <w:t>K</w:t>
            </w:r>
            <w:r w:rsidRPr="008E3451">
              <w:rPr>
                <w:rFonts w:ascii="Corbel" w:hAnsi="Corbel"/>
                <w:sz w:val="24"/>
                <w:szCs w:val="24"/>
              </w:rPr>
              <w:t>lasyfikacja, istota, zadania oraz wpływ systemu rachunku kosztów na wynik finansowy.</w:t>
            </w:r>
            <w:r w:rsidR="004372DF" w:rsidRPr="008E3451">
              <w:rPr>
                <w:rFonts w:ascii="Corbel" w:hAnsi="Corbel"/>
                <w:sz w:val="24"/>
                <w:szCs w:val="24"/>
              </w:rPr>
              <w:t xml:space="preserve"> Metody ustalania zmiany stanu produktów</w:t>
            </w:r>
            <w:r w:rsidR="009E7826" w:rsidRPr="008E3451">
              <w:rPr>
                <w:rFonts w:ascii="Corbel" w:hAnsi="Corbel"/>
                <w:sz w:val="24"/>
                <w:szCs w:val="24"/>
              </w:rPr>
              <w:t xml:space="preserve">. </w:t>
            </w:r>
            <w:r w:rsidRPr="008E3451">
              <w:rPr>
                <w:rFonts w:ascii="Corbel" w:hAnsi="Corbel"/>
                <w:sz w:val="24"/>
                <w:szCs w:val="24"/>
              </w:rPr>
              <w:t>Ewidencja przychodów podstaw</w:t>
            </w:r>
            <w:r w:rsidR="004372DF" w:rsidRPr="008E3451">
              <w:rPr>
                <w:rFonts w:ascii="Corbel" w:hAnsi="Corbel"/>
                <w:sz w:val="24"/>
                <w:szCs w:val="24"/>
              </w:rPr>
              <w:t>owej działalności operacyjnej. S</w:t>
            </w:r>
            <w:r w:rsidRPr="008E3451">
              <w:rPr>
                <w:rFonts w:ascii="Corbel" w:hAnsi="Corbel"/>
                <w:sz w:val="24"/>
                <w:szCs w:val="24"/>
              </w:rPr>
              <w:t>przedaż wewnętrzn</w:t>
            </w:r>
            <w:r w:rsidR="001E3300" w:rsidRPr="008E3451">
              <w:rPr>
                <w:rFonts w:ascii="Corbel" w:hAnsi="Corbel"/>
                <w:sz w:val="24"/>
                <w:szCs w:val="24"/>
              </w:rPr>
              <w:t>a</w:t>
            </w:r>
            <w:r w:rsidRPr="008E3451">
              <w:rPr>
                <w:rFonts w:ascii="Corbel" w:hAnsi="Corbel"/>
                <w:sz w:val="24"/>
                <w:szCs w:val="24"/>
              </w:rPr>
              <w:t xml:space="preserve"> i zewnętrzna.</w:t>
            </w:r>
            <w:r w:rsidR="009E7826" w:rsidRPr="008E3451">
              <w:rPr>
                <w:rFonts w:ascii="Corbel" w:hAnsi="Corbel"/>
                <w:sz w:val="24"/>
                <w:szCs w:val="24"/>
              </w:rPr>
              <w:t xml:space="preserve"> </w:t>
            </w:r>
            <w:r w:rsidR="004372DF" w:rsidRPr="008E3451">
              <w:rPr>
                <w:rFonts w:ascii="Corbel" w:hAnsi="Corbel"/>
                <w:sz w:val="24"/>
                <w:szCs w:val="24"/>
              </w:rPr>
              <w:t>Inne płaszczyzny działalności gospodarczej i ich ewidencyjnej. Ewidencja wyników nadzwyczajnych.</w:t>
            </w:r>
          </w:p>
        </w:tc>
      </w:tr>
      <w:tr w:rsidR="009C5E08" w:rsidRPr="008E3451" w14:paraId="6BB3C7F0" w14:textId="77777777" w:rsidTr="00AE4AE2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565C9" w14:textId="77777777" w:rsidR="004372DF" w:rsidRPr="008E3451" w:rsidRDefault="004372DF" w:rsidP="0037094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S</w:t>
            </w:r>
            <w:r w:rsidR="006F5611" w:rsidRPr="008E3451">
              <w:rPr>
                <w:rFonts w:ascii="Corbel" w:hAnsi="Corbel"/>
                <w:sz w:val="24"/>
                <w:szCs w:val="24"/>
              </w:rPr>
              <w:t>posoby zabezpieczania ryzyka finansowego</w:t>
            </w:r>
            <w:r w:rsidR="001E3300" w:rsidRPr="008E3451">
              <w:rPr>
                <w:rFonts w:ascii="Corbel" w:hAnsi="Corbel"/>
                <w:sz w:val="24"/>
                <w:szCs w:val="24"/>
              </w:rPr>
              <w:t>.</w:t>
            </w:r>
          </w:p>
          <w:p w14:paraId="7C9E9B2B" w14:textId="77777777" w:rsidR="009C5E08" w:rsidRPr="008E3451" w:rsidRDefault="001E3300" w:rsidP="0037094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 xml:space="preserve">Szacowanie rezerw księgowych bilansowych i pozabilansowych. </w:t>
            </w:r>
            <w:r w:rsidR="004372DF" w:rsidRPr="008E3451">
              <w:rPr>
                <w:rFonts w:ascii="Corbel" w:hAnsi="Corbel"/>
                <w:sz w:val="24"/>
                <w:szCs w:val="24"/>
              </w:rPr>
              <w:t>Rezerwy majątkowe i kapitałowe. Wycena rezerw księgow</w:t>
            </w:r>
            <w:r w:rsidR="009E7826" w:rsidRPr="008E3451">
              <w:rPr>
                <w:rFonts w:ascii="Corbel" w:hAnsi="Corbel"/>
                <w:sz w:val="24"/>
                <w:szCs w:val="24"/>
              </w:rPr>
              <w:t xml:space="preserve">ych i odpisów aktualizujących. </w:t>
            </w:r>
            <w:r w:rsidR="004372DF" w:rsidRPr="008E3451">
              <w:rPr>
                <w:rFonts w:ascii="Corbel" w:hAnsi="Corbel"/>
                <w:sz w:val="24"/>
                <w:szCs w:val="24"/>
              </w:rPr>
              <w:t>Podstawy podejmowania decyzji długookresowych</w:t>
            </w:r>
            <w:r w:rsidRPr="008E3451">
              <w:rPr>
                <w:rFonts w:ascii="Corbel" w:hAnsi="Corbel"/>
                <w:sz w:val="24"/>
                <w:szCs w:val="24"/>
              </w:rPr>
              <w:t xml:space="preserve"> –</w:t>
            </w:r>
            <w:r w:rsidR="004372DF" w:rsidRPr="008E3451">
              <w:rPr>
                <w:rFonts w:ascii="Corbel" w:hAnsi="Corbel"/>
                <w:sz w:val="24"/>
                <w:szCs w:val="24"/>
              </w:rPr>
              <w:t xml:space="preserve"> inwestycje i metody ich predykcji.</w:t>
            </w:r>
            <w:r w:rsidRPr="008E3451">
              <w:rPr>
                <w:rFonts w:ascii="Corbel" w:hAnsi="Corbel"/>
                <w:sz w:val="24"/>
                <w:szCs w:val="24"/>
              </w:rPr>
              <w:t xml:space="preserve"> Tworzenie, rozwiązywanie i likwidacja rezerw księgowych. </w:t>
            </w:r>
          </w:p>
        </w:tc>
      </w:tr>
      <w:tr w:rsidR="00E842C4" w:rsidRPr="008E3451" w14:paraId="471F4EB6" w14:textId="77777777" w:rsidTr="00E842C4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A4430" w14:textId="77777777" w:rsidR="001E3300" w:rsidRPr="008E3451" w:rsidRDefault="009C5E08" w:rsidP="0037094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Sprawozd</w:t>
            </w:r>
            <w:r w:rsidR="001E3300" w:rsidRPr="008E3451">
              <w:rPr>
                <w:rFonts w:ascii="Corbel" w:hAnsi="Corbel"/>
                <w:sz w:val="24"/>
                <w:szCs w:val="24"/>
              </w:rPr>
              <w:t>awczość finansowa i jej formuły.</w:t>
            </w:r>
          </w:p>
          <w:p w14:paraId="03E6C4FA" w14:textId="77777777" w:rsidR="00F01095" w:rsidRPr="008E3451" w:rsidRDefault="001E3300" w:rsidP="0037094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Sprawozdanie jednostkowe i skonsolidowane. Me</w:t>
            </w:r>
            <w:r w:rsidR="009C5E08" w:rsidRPr="008E3451">
              <w:rPr>
                <w:rFonts w:ascii="Corbel" w:hAnsi="Corbel"/>
                <w:sz w:val="24"/>
                <w:szCs w:val="24"/>
              </w:rPr>
              <w:t>tody ustalania wyniku finansowego</w:t>
            </w:r>
            <w:r w:rsidR="004372DF" w:rsidRPr="008E3451">
              <w:rPr>
                <w:rFonts w:ascii="Corbel" w:hAnsi="Corbel"/>
                <w:sz w:val="24"/>
                <w:szCs w:val="24"/>
              </w:rPr>
              <w:t xml:space="preserve"> </w:t>
            </w:r>
            <w:r w:rsidRPr="008E3451">
              <w:rPr>
                <w:rFonts w:ascii="Corbel" w:hAnsi="Corbel"/>
                <w:sz w:val="24"/>
                <w:szCs w:val="24"/>
              </w:rPr>
              <w:t xml:space="preserve">– </w:t>
            </w:r>
            <w:r w:rsidR="009C5E08" w:rsidRPr="008E3451">
              <w:rPr>
                <w:rFonts w:ascii="Corbel" w:hAnsi="Corbel"/>
                <w:sz w:val="24"/>
                <w:szCs w:val="24"/>
              </w:rPr>
              <w:t>war</w:t>
            </w:r>
            <w:r w:rsidR="004372DF" w:rsidRPr="008E3451">
              <w:rPr>
                <w:rFonts w:ascii="Corbel" w:hAnsi="Corbel"/>
                <w:sz w:val="24"/>
                <w:szCs w:val="24"/>
              </w:rPr>
              <w:t>i</w:t>
            </w:r>
            <w:r w:rsidR="009E7826" w:rsidRPr="008E3451">
              <w:rPr>
                <w:rFonts w:ascii="Corbel" w:hAnsi="Corbel"/>
                <w:sz w:val="24"/>
                <w:szCs w:val="24"/>
              </w:rPr>
              <w:t>ant porównawczy i kalkulacyjny</w:t>
            </w:r>
            <w:r w:rsidRPr="008E3451">
              <w:rPr>
                <w:rFonts w:ascii="Corbel" w:hAnsi="Corbel"/>
                <w:sz w:val="24"/>
                <w:szCs w:val="24"/>
              </w:rPr>
              <w:t xml:space="preserve"> dla firmy produkcyjnej, handlowej i usługowej. </w:t>
            </w:r>
            <w:r w:rsidR="009C5E08" w:rsidRPr="008E3451">
              <w:rPr>
                <w:rFonts w:ascii="Corbel" w:hAnsi="Corbel"/>
                <w:sz w:val="24"/>
                <w:szCs w:val="24"/>
              </w:rPr>
              <w:t>Budżetowanie i planowanie finansowe. Systemy sprawozdawczości wewnętrznej.</w:t>
            </w:r>
            <w:r w:rsidRPr="008E3451">
              <w:rPr>
                <w:rFonts w:ascii="Corbel" w:hAnsi="Corbel"/>
                <w:sz w:val="24"/>
                <w:szCs w:val="24"/>
              </w:rPr>
              <w:t xml:space="preserve"> Zestawienie zmian w kapitale własnym i rachunek właściciela. </w:t>
            </w:r>
          </w:p>
        </w:tc>
      </w:tr>
    </w:tbl>
    <w:p w14:paraId="171B762F" w14:textId="77777777" w:rsidR="008E63CC" w:rsidRPr="008E3451" w:rsidRDefault="008E63CC" w:rsidP="008E63CC">
      <w:pPr>
        <w:spacing w:after="0" w:line="240" w:lineRule="auto"/>
        <w:rPr>
          <w:rFonts w:ascii="Corbel" w:hAnsi="Corbel"/>
          <w:sz w:val="24"/>
          <w:szCs w:val="24"/>
        </w:rPr>
      </w:pPr>
    </w:p>
    <w:p w14:paraId="1391A94A" w14:textId="77777777" w:rsidR="008E63CC" w:rsidRPr="008E3451" w:rsidRDefault="008E63CC" w:rsidP="008E63CC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8E3451">
        <w:rPr>
          <w:rFonts w:ascii="Corbel" w:hAnsi="Corbel"/>
          <w:sz w:val="24"/>
          <w:szCs w:val="24"/>
        </w:rPr>
        <w:t>Prob</w:t>
      </w:r>
      <w:r w:rsidR="00966A3F" w:rsidRPr="008E3451">
        <w:rPr>
          <w:rFonts w:ascii="Corbel" w:hAnsi="Corbel"/>
          <w:sz w:val="24"/>
          <w:szCs w:val="24"/>
        </w:rPr>
        <w:t>lematyka ćwiczeń audytoryjnych</w:t>
      </w:r>
    </w:p>
    <w:p w14:paraId="561848E8" w14:textId="77777777" w:rsidR="00966A3F" w:rsidRPr="008E3451" w:rsidRDefault="00966A3F" w:rsidP="00966A3F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7A3B22" w:rsidRPr="008E3451" w14:paraId="4F37B4D3" w14:textId="77777777" w:rsidTr="00EC78DA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B1E1FD" w14:textId="77777777" w:rsidR="008E63CC" w:rsidRPr="008E3451" w:rsidRDefault="008E63CC" w:rsidP="00966A3F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C78DA" w:rsidRPr="008E3451" w14:paraId="2DD3500E" w14:textId="77777777" w:rsidTr="00EC78DA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0DDB1" w14:textId="77777777" w:rsidR="001E3300" w:rsidRPr="008E3451" w:rsidRDefault="00EC78DA" w:rsidP="0037094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 xml:space="preserve">Zasady ewidencji księgowej </w:t>
            </w:r>
            <w:r w:rsidR="001E3300" w:rsidRPr="008E3451">
              <w:rPr>
                <w:rFonts w:ascii="Corbel" w:hAnsi="Corbel"/>
                <w:sz w:val="24"/>
                <w:szCs w:val="24"/>
              </w:rPr>
              <w:t xml:space="preserve">aktywów finansowych. </w:t>
            </w:r>
          </w:p>
          <w:p w14:paraId="32E59D61" w14:textId="77777777" w:rsidR="00EC78DA" w:rsidRPr="008E3451" w:rsidRDefault="001E3300" w:rsidP="0037094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Ś</w:t>
            </w:r>
            <w:r w:rsidR="00EC78DA" w:rsidRPr="008E3451">
              <w:rPr>
                <w:rFonts w:ascii="Corbel" w:hAnsi="Corbel"/>
                <w:sz w:val="24"/>
                <w:szCs w:val="24"/>
              </w:rPr>
              <w:t>rodki pieniężne, kredyty bankowe i krótkoterminowe aktywa finansowe</w:t>
            </w:r>
            <w:r w:rsidRPr="008E3451">
              <w:rPr>
                <w:rFonts w:ascii="Corbel" w:hAnsi="Corbel"/>
                <w:sz w:val="24"/>
                <w:szCs w:val="24"/>
              </w:rPr>
              <w:t xml:space="preserve"> – szczególne z</w:t>
            </w:r>
            <w:r w:rsidR="00EC78DA" w:rsidRPr="008E3451">
              <w:rPr>
                <w:rFonts w:ascii="Corbel" w:hAnsi="Corbel"/>
                <w:sz w:val="24"/>
                <w:szCs w:val="24"/>
              </w:rPr>
              <w:t xml:space="preserve">asady </w:t>
            </w:r>
            <w:r w:rsidRPr="008E3451">
              <w:rPr>
                <w:rFonts w:ascii="Corbel" w:hAnsi="Corbel"/>
                <w:sz w:val="24"/>
                <w:szCs w:val="24"/>
              </w:rPr>
              <w:t xml:space="preserve">ewidencji i wyceny. </w:t>
            </w:r>
            <w:r w:rsidR="00EC78DA" w:rsidRPr="008E3451">
              <w:rPr>
                <w:rFonts w:ascii="Corbel" w:hAnsi="Corbel"/>
                <w:sz w:val="24"/>
                <w:szCs w:val="24"/>
              </w:rPr>
              <w:t xml:space="preserve">Wycena i księgowanie </w:t>
            </w:r>
            <w:r w:rsidRPr="008E3451">
              <w:rPr>
                <w:rFonts w:ascii="Corbel" w:hAnsi="Corbel"/>
                <w:sz w:val="24"/>
                <w:szCs w:val="24"/>
              </w:rPr>
              <w:t xml:space="preserve">instrumentów </w:t>
            </w:r>
            <w:r w:rsidR="00EC78DA" w:rsidRPr="008E3451">
              <w:rPr>
                <w:rFonts w:ascii="Corbel" w:hAnsi="Corbel"/>
                <w:sz w:val="24"/>
                <w:szCs w:val="24"/>
              </w:rPr>
              <w:t xml:space="preserve">finansowych. Aktualizacja wyceny </w:t>
            </w:r>
            <w:r w:rsidRPr="008E3451">
              <w:rPr>
                <w:rFonts w:ascii="Corbel" w:hAnsi="Corbel"/>
                <w:sz w:val="24"/>
                <w:szCs w:val="24"/>
              </w:rPr>
              <w:t xml:space="preserve">finansowych </w:t>
            </w:r>
            <w:r w:rsidR="00EC78DA" w:rsidRPr="008E3451">
              <w:rPr>
                <w:rFonts w:ascii="Corbel" w:hAnsi="Corbel"/>
                <w:sz w:val="24"/>
                <w:szCs w:val="24"/>
              </w:rPr>
              <w:t>inwestycji długoterminowych.</w:t>
            </w:r>
          </w:p>
        </w:tc>
      </w:tr>
      <w:tr w:rsidR="00EC78DA" w:rsidRPr="008E3451" w14:paraId="1ABCCC29" w14:textId="77777777" w:rsidTr="00EC78DA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2FD4F" w14:textId="77777777" w:rsidR="00B261E6" w:rsidRPr="008E3451" w:rsidRDefault="00EC78DA" w:rsidP="0037094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Zasady ewidencji księ</w:t>
            </w:r>
            <w:r w:rsidR="009E7826" w:rsidRPr="008E3451">
              <w:rPr>
                <w:rFonts w:ascii="Corbel" w:hAnsi="Corbel"/>
                <w:sz w:val="24"/>
                <w:szCs w:val="24"/>
              </w:rPr>
              <w:t>gowej rozrachunków i rozliczeń</w:t>
            </w:r>
            <w:r w:rsidR="001E3300" w:rsidRPr="008E3451">
              <w:rPr>
                <w:rFonts w:ascii="Corbel" w:hAnsi="Corbel"/>
                <w:sz w:val="24"/>
                <w:szCs w:val="24"/>
              </w:rPr>
              <w:t>.</w:t>
            </w:r>
          </w:p>
          <w:p w14:paraId="53AC7978" w14:textId="77777777" w:rsidR="00EC78DA" w:rsidRPr="008E3451" w:rsidRDefault="00EC78DA" w:rsidP="0037094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Rozrachunki publicznoprawne. Zakładanie rejestrów z tytu</w:t>
            </w:r>
            <w:r w:rsidR="00B261E6" w:rsidRPr="008E3451">
              <w:rPr>
                <w:rFonts w:ascii="Corbel" w:hAnsi="Corbel"/>
                <w:sz w:val="24"/>
                <w:szCs w:val="24"/>
              </w:rPr>
              <w:t>ł V</w:t>
            </w:r>
            <w:r w:rsidR="001E3300" w:rsidRPr="008E3451">
              <w:rPr>
                <w:rFonts w:ascii="Corbel" w:hAnsi="Corbel"/>
                <w:sz w:val="24"/>
                <w:szCs w:val="24"/>
              </w:rPr>
              <w:t>AT</w:t>
            </w:r>
            <w:r w:rsidR="00B261E6" w:rsidRPr="008E3451">
              <w:rPr>
                <w:rFonts w:ascii="Corbel" w:hAnsi="Corbel"/>
                <w:sz w:val="24"/>
                <w:szCs w:val="24"/>
              </w:rPr>
              <w:t xml:space="preserve"> i sporządzanie deklaracji podatkowych. Naliczanie i ewidencja wynagrodzeń wg różnych form zatrudnienia. </w:t>
            </w:r>
            <w:r w:rsidR="004372DF" w:rsidRPr="008E3451">
              <w:rPr>
                <w:rFonts w:ascii="Corbel" w:hAnsi="Corbel"/>
                <w:sz w:val="24"/>
                <w:szCs w:val="24"/>
              </w:rPr>
              <w:t>Różnice</w:t>
            </w:r>
            <w:r w:rsidR="00B261E6" w:rsidRPr="008E3451">
              <w:rPr>
                <w:rFonts w:ascii="Corbel" w:hAnsi="Corbel"/>
                <w:sz w:val="24"/>
                <w:szCs w:val="24"/>
              </w:rPr>
              <w:t xml:space="preserve"> inwentaryzacyjne i ich rozliczanie</w:t>
            </w:r>
            <w:r w:rsidR="004372DF" w:rsidRPr="008E3451">
              <w:rPr>
                <w:rFonts w:ascii="Corbel" w:hAnsi="Corbel"/>
                <w:sz w:val="24"/>
                <w:szCs w:val="24"/>
              </w:rPr>
              <w:t>.</w:t>
            </w:r>
            <w:r w:rsidR="001E3300" w:rsidRPr="008E3451">
              <w:rPr>
                <w:rFonts w:ascii="Corbel" w:hAnsi="Corbel"/>
                <w:sz w:val="24"/>
                <w:szCs w:val="24"/>
              </w:rPr>
              <w:t xml:space="preserve"> Naliczanie odpisów aktualizujących rozrachunków. </w:t>
            </w:r>
          </w:p>
        </w:tc>
      </w:tr>
      <w:tr w:rsidR="00EC78DA" w:rsidRPr="008E3451" w14:paraId="335C1C6F" w14:textId="77777777" w:rsidTr="00EC78DA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0F305" w14:textId="77777777" w:rsidR="00B261E6" w:rsidRPr="008E3451" w:rsidRDefault="00EC78DA" w:rsidP="0037094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Ewidencja rzeczowy</w:t>
            </w:r>
            <w:r w:rsidR="009E7826" w:rsidRPr="008E3451">
              <w:rPr>
                <w:rFonts w:ascii="Corbel" w:hAnsi="Corbel"/>
                <w:sz w:val="24"/>
                <w:szCs w:val="24"/>
              </w:rPr>
              <w:t>ch składników majątku trwałego.</w:t>
            </w:r>
          </w:p>
          <w:p w14:paraId="51A7F483" w14:textId="77777777" w:rsidR="00EC78DA" w:rsidRPr="008E3451" w:rsidRDefault="00EC78DA" w:rsidP="0037094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Wycena i ewidencja aktywów długoterminowych. Wycena zużycia środków trwałych i wartości niematerialnych i prawnych</w:t>
            </w:r>
            <w:r w:rsidR="00B261E6" w:rsidRPr="008E3451">
              <w:rPr>
                <w:rFonts w:ascii="Corbel" w:hAnsi="Corbel"/>
                <w:sz w:val="24"/>
                <w:szCs w:val="24"/>
              </w:rPr>
              <w:t>. Ewidencja leasingu operacyjnego i finansowego. Metody likwidacji środków trwałych</w:t>
            </w:r>
            <w:r w:rsidR="004372DF" w:rsidRPr="008E3451">
              <w:rPr>
                <w:rFonts w:ascii="Corbel" w:hAnsi="Corbel"/>
                <w:sz w:val="24"/>
                <w:szCs w:val="24"/>
              </w:rPr>
              <w:t>.</w:t>
            </w:r>
            <w:r w:rsidR="001E3300" w:rsidRPr="008E3451">
              <w:rPr>
                <w:rFonts w:ascii="Corbel" w:hAnsi="Corbel"/>
                <w:sz w:val="24"/>
                <w:szCs w:val="24"/>
              </w:rPr>
              <w:t xml:space="preserve"> Likwidacja pozaksięgowa. </w:t>
            </w:r>
          </w:p>
        </w:tc>
      </w:tr>
      <w:tr w:rsidR="00EC78DA" w:rsidRPr="008E3451" w14:paraId="5B4540B6" w14:textId="77777777" w:rsidTr="00EC78DA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B95CE" w14:textId="77777777" w:rsidR="00B261E6" w:rsidRPr="008E3451" w:rsidRDefault="00B261E6" w:rsidP="0037094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 xml:space="preserve">Ewidencja zapasów, obrót </w:t>
            </w:r>
            <w:r w:rsidR="009E7826" w:rsidRPr="008E3451">
              <w:rPr>
                <w:rFonts w:ascii="Corbel" w:hAnsi="Corbel"/>
                <w:sz w:val="24"/>
                <w:szCs w:val="24"/>
              </w:rPr>
              <w:t>wyrobami gotowymi i towarami</w:t>
            </w:r>
            <w:r w:rsidR="001E3300" w:rsidRPr="008E3451">
              <w:rPr>
                <w:rFonts w:ascii="Corbel" w:hAnsi="Corbel"/>
                <w:sz w:val="24"/>
                <w:szCs w:val="24"/>
              </w:rPr>
              <w:t>.</w:t>
            </w:r>
          </w:p>
          <w:p w14:paraId="0A6EE49E" w14:textId="77777777" w:rsidR="00EC78DA" w:rsidRPr="008E3451" w:rsidRDefault="00EC78DA" w:rsidP="0037094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Zasady księgowania wg stałych i zmiennych cen ewidencyjnych. Rodzaje i formy obrotu towarowego, zasady ustalania cen i marż.</w:t>
            </w:r>
            <w:r w:rsidR="00B261E6" w:rsidRPr="008E3451">
              <w:rPr>
                <w:rFonts w:ascii="Corbel" w:hAnsi="Corbel"/>
                <w:sz w:val="24"/>
                <w:szCs w:val="24"/>
              </w:rPr>
              <w:t xml:space="preserve"> </w:t>
            </w:r>
            <w:r w:rsidR="0079392C" w:rsidRPr="008E3451">
              <w:rPr>
                <w:rFonts w:ascii="Corbel" w:hAnsi="Corbel"/>
                <w:sz w:val="24"/>
                <w:szCs w:val="24"/>
              </w:rPr>
              <w:t>Ewidencja upustów</w:t>
            </w:r>
            <w:r w:rsidR="00B261E6" w:rsidRPr="008E3451">
              <w:rPr>
                <w:rFonts w:ascii="Corbel" w:hAnsi="Corbel"/>
                <w:sz w:val="24"/>
                <w:szCs w:val="24"/>
              </w:rPr>
              <w:t>,</w:t>
            </w:r>
            <w:r w:rsidR="00F42D58" w:rsidRPr="008E3451">
              <w:rPr>
                <w:rFonts w:ascii="Corbel" w:hAnsi="Corbel"/>
                <w:sz w:val="24"/>
                <w:szCs w:val="24"/>
              </w:rPr>
              <w:t xml:space="preserve"> </w:t>
            </w:r>
            <w:r w:rsidR="00B261E6" w:rsidRPr="008E3451">
              <w:rPr>
                <w:rFonts w:ascii="Corbel" w:hAnsi="Corbel"/>
                <w:sz w:val="24"/>
                <w:szCs w:val="24"/>
              </w:rPr>
              <w:t>skont, bonifikat. Ewidencja reklamacji</w:t>
            </w:r>
            <w:r w:rsidR="004372DF" w:rsidRPr="008E3451">
              <w:rPr>
                <w:rFonts w:ascii="Corbel" w:hAnsi="Corbel"/>
                <w:sz w:val="24"/>
                <w:szCs w:val="24"/>
              </w:rPr>
              <w:t>.</w:t>
            </w:r>
            <w:r w:rsidR="001E3300" w:rsidRPr="008E3451">
              <w:rPr>
                <w:rFonts w:ascii="Corbel" w:hAnsi="Corbel"/>
                <w:sz w:val="24"/>
                <w:szCs w:val="24"/>
              </w:rPr>
              <w:t xml:space="preserve"> Przyjęcie i sprzedaż produktów gotowych, ewidencja księgowa usług. </w:t>
            </w:r>
          </w:p>
        </w:tc>
      </w:tr>
      <w:tr w:rsidR="00EC78DA" w:rsidRPr="008E3451" w14:paraId="4D8FC403" w14:textId="77777777" w:rsidTr="00EC78DA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0729E" w14:textId="77777777" w:rsidR="001E3300" w:rsidRPr="008E3451" w:rsidRDefault="0079392C" w:rsidP="0037094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 xml:space="preserve">Ewidencja i rozliczanie kosztów, rachunek kosztów. </w:t>
            </w:r>
          </w:p>
          <w:p w14:paraId="79C9CB78" w14:textId="77777777" w:rsidR="00EC78DA" w:rsidRPr="008E3451" w:rsidRDefault="0079392C" w:rsidP="0037094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Pomiar i wycena kosztów. Księgowe ujęcie kosztów podstawowej działalności operacyjnej. Fazy ewidencji i rozliczania kosztów.</w:t>
            </w:r>
            <w:r w:rsidR="009C5E08" w:rsidRPr="008E3451">
              <w:rPr>
                <w:rFonts w:ascii="Corbel" w:hAnsi="Corbel"/>
                <w:sz w:val="24"/>
                <w:szCs w:val="24"/>
              </w:rPr>
              <w:t xml:space="preserve"> Rachunek kalkulacyjny, metody kalkulacji-podziałowa i doliczeniowa</w:t>
            </w:r>
            <w:r w:rsidR="00264CB7" w:rsidRPr="008E3451">
              <w:rPr>
                <w:rFonts w:ascii="Corbel" w:hAnsi="Corbel"/>
                <w:sz w:val="24"/>
                <w:szCs w:val="24"/>
              </w:rPr>
              <w:t>.</w:t>
            </w:r>
            <w:r w:rsidRPr="008E3451">
              <w:rPr>
                <w:rFonts w:ascii="Corbel" w:hAnsi="Corbel"/>
                <w:sz w:val="24"/>
                <w:szCs w:val="24"/>
              </w:rPr>
              <w:t xml:space="preserve"> Zmiana stanu produktów. Rozliczenia międzyokresowe kosztów. Wycena aktywowania kosztów. Koszty wg prawa bilansowego i podatkowego.</w:t>
            </w:r>
          </w:p>
        </w:tc>
      </w:tr>
      <w:tr w:rsidR="0079392C" w:rsidRPr="008E3451" w14:paraId="1C469E4F" w14:textId="77777777" w:rsidTr="00EC78DA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F8607" w14:textId="77777777" w:rsidR="0079392C" w:rsidRPr="008E3451" w:rsidRDefault="0079392C" w:rsidP="0037094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Pomiar i ewidencja</w:t>
            </w:r>
            <w:r w:rsidR="009E7826" w:rsidRPr="008E3451">
              <w:rPr>
                <w:rFonts w:ascii="Corbel" w:hAnsi="Corbel"/>
                <w:sz w:val="24"/>
                <w:szCs w:val="24"/>
              </w:rPr>
              <w:t xml:space="preserve"> przychodów w przedsiębiorstwie</w:t>
            </w:r>
            <w:r w:rsidR="00264CB7" w:rsidRPr="008E3451">
              <w:rPr>
                <w:rFonts w:ascii="Corbel" w:hAnsi="Corbel"/>
                <w:sz w:val="24"/>
                <w:szCs w:val="24"/>
              </w:rPr>
              <w:t>.</w:t>
            </w:r>
          </w:p>
          <w:p w14:paraId="2EA57357" w14:textId="77777777" w:rsidR="0079392C" w:rsidRPr="008E3451" w:rsidRDefault="0079392C" w:rsidP="0037094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Przychody ze sprzedaży wyrobów, towarów, usług oraz koszty ich uzyskania. Wycena i ewidencja przychodów odroczonych i zastrzeżonych. Rozliczenia i ewidencja międzyokresowe rozliczeń przychodów. Przychody wg prawa bilansowego i podatkowego.</w:t>
            </w:r>
          </w:p>
        </w:tc>
      </w:tr>
      <w:tr w:rsidR="0079392C" w:rsidRPr="008E3451" w14:paraId="2A1109FE" w14:textId="77777777" w:rsidTr="00EC78DA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3FE09" w14:textId="77777777" w:rsidR="0079392C" w:rsidRPr="008E3451" w:rsidRDefault="0079392C" w:rsidP="0037094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Rezerwy księgowe i zabezpieczenia</w:t>
            </w:r>
            <w:r w:rsidR="00264CB7" w:rsidRPr="008E3451">
              <w:rPr>
                <w:rFonts w:ascii="Corbel" w:hAnsi="Corbel"/>
                <w:sz w:val="24"/>
                <w:szCs w:val="24"/>
              </w:rPr>
              <w:t>.</w:t>
            </w:r>
          </w:p>
          <w:p w14:paraId="51A58818" w14:textId="77777777" w:rsidR="0079392C" w:rsidRPr="008E3451" w:rsidRDefault="0079392C" w:rsidP="0037094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 xml:space="preserve">Wycena rezerw księgowych </w:t>
            </w:r>
            <w:r w:rsidR="002D2A01" w:rsidRPr="008E3451">
              <w:rPr>
                <w:rFonts w:ascii="Corbel" w:hAnsi="Corbel"/>
                <w:sz w:val="24"/>
                <w:szCs w:val="24"/>
              </w:rPr>
              <w:t>i odpisów aktualizujących. R</w:t>
            </w:r>
            <w:r w:rsidRPr="008E3451">
              <w:rPr>
                <w:rFonts w:ascii="Corbel" w:hAnsi="Corbel"/>
                <w:sz w:val="24"/>
                <w:szCs w:val="24"/>
              </w:rPr>
              <w:t>ezerwy majątkowe i kapitałowe</w:t>
            </w:r>
            <w:r w:rsidR="002D2A01" w:rsidRPr="008E3451">
              <w:rPr>
                <w:rFonts w:ascii="Corbel" w:hAnsi="Corbel"/>
                <w:sz w:val="24"/>
                <w:szCs w:val="24"/>
              </w:rPr>
              <w:t>.</w:t>
            </w:r>
          </w:p>
          <w:p w14:paraId="5662DEFA" w14:textId="77777777" w:rsidR="002D2A01" w:rsidRPr="008E3451" w:rsidRDefault="002D2A01" w:rsidP="0037094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Sposoby zabezpieczania ryzyka finansowego</w:t>
            </w:r>
            <w:r w:rsidR="00264CB7" w:rsidRPr="008E3451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79392C" w:rsidRPr="008E3451" w14:paraId="7569E936" w14:textId="77777777" w:rsidTr="00EC78DA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921B3" w14:textId="77777777" w:rsidR="0079392C" w:rsidRPr="008E3451" w:rsidRDefault="0079392C" w:rsidP="0037094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 xml:space="preserve">Wynik finansowy i jego </w:t>
            </w:r>
            <w:r w:rsidR="009E7826" w:rsidRPr="008E3451">
              <w:rPr>
                <w:rFonts w:ascii="Corbel" w:hAnsi="Corbel"/>
                <w:sz w:val="24"/>
                <w:szCs w:val="24"/>
              </w:rPr>
              <w:t>elementy</w:t>
            </w:r>
            <w:r w:rsidR="00264CB7" w:rsidRPr="008E3451">
              <w:rPr>
                <w:rFonts w:ascii="Corbel" w:hAnsi="Corbel"/>
                <w:sz w:val="24"/>
                <w:szCs w:val="24"/>
              </w:rPr>
              <w:t>.</w:t>
            </w:r>
          </w:p>
          <w:p w14:paraId="5B4EB45B" w14:textId="77777777" w:rsidR="0079392C" w:rsidRPr="008E3451" w:rsidRDefault="0079392C" w:rsidP="0037094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Kalkulacyjny i porównawczy wariant sporządzania wyniku finansowego</w:t>
            </w:r>
            <w:r w:rsidR="00264CB7" w:rsidRPr="008E3451">
              <w:rPr>
                <w:rFonts w:ascii="Corbel" w:hAnsi="Corbel"/>
                <w:sz w:val="24"/>
                <w:szCs w:val="24"/>
              </w:rPr>
              <w:t xml:space="preserve">. Wynik finansowy według prawa bilansowego i podatkowego. </w:t>
            </w:r>
            <w:r w:rsidR="002D2A01" w:rsidRPr="008E3451">
              <w:rPr>
                <w:rFonts w:ascii="Corbel" w:hAnsi="Corbel"/>
                <w:sz w:val="24"/>
                <w:szCs w:val="24"/>
              </w:rPr>
              <w:t xml:space="preserve">Interpretacja i analiza danych </w:t>
            </w:r>
            <w:r w:rsidR="00264CB7" w:rsidRPr="008E3451">
              <w:rPr>
                <w:rFonts w:ascii="Corbel" w:hAnsi="Corbel"/>
                <w:sz w:val="24"/>
                <w:szCs w:val="24"/>
              </w:rPr>
              <w:t>s</w:t>
            </w:r>
            <w:r w:rsidR="002D2A01" w:rsidRPr="008E3451">
              <w:rPr>
                <w:rFonts w:ascii="Corbel" w:hAnsi="Corbel"/>
                <w:sz w:val="24"/>
                <w:szCs w:val="24"/>
              </w:rPr>
              <w:t>prawozdawczych</w:t>
            </w:r>
            <w:r w:rsidR="004372DF" w:rsidRPr="008E3451">
              <w:rPr>
                <w:rFonts w:ascii="Corbel" w:hAnsi="Corbel"/>
                <w:sz w:val="24"/>
                <w:szCs w:val="24"/>
              </w:rPr>
              <w:t>.</w:t>
            </w:r>
            <w:r w:rsidRPr="008E3451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79392C" w:rsidRPr="008E3451" w14:paraId="6C9DF68B" w14:textId="77777777" w:rsidTr="00EC78DA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4BADE" w14:textId="77777777" w:rsidR="009C5E08" w:rsidRPr="008E3451" w:rsidRDefault="009C5E08" w:rsidP="0037094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 xml:space="preserve">Księgowe </w:t>
            </w:r>
            <w:r w:rsidR="0079392C" w:rsidRPr="008E3451">
              <w:rPr>
                <w:rFonts w:ascii="Corbel" w:hAnsi="Corbel"/>
                <w:sz w:val="24"/>
                <w:szCs w:val="24"/>
              </w:rPr>
              <w:t>ujęcie kapitałów i funduszy</w:t>
            </w:r>
            <w:r w:rsidR="00264CB7" w:rsidRPr="008E3451">
              <w:rPr>
                <w:rFonts w:ascii="Corbel" w:hAnsi="Corbel"/>
                <w:sz w:val="24"/>
                <w:szCs w:val="24"/>
              </w:rPr>
              <w:t>.</w:t>
            </w:r>
          </w:p>
          <w:p w14:paraId="4B21D966" w14:textId="77777777" w:rsidR="009C5E08" w:rsidRPr="008E3451" w:rsidRDefault="00056BDF" w:rsidP="0037094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Z</w:t>
            </w:r>
            <w:r w:rsidR="009C5E08" w:rsidRPr="008E3451">
              <w:rPr>
                <w:rFonts w:ascii="Corbel" w:hAnsi="Corbel"/>
                <w:sz w:val="24"/>
                <w:szCs w:val="24"/>
              </w:rPr>
              <w:t>asady ewidencji funduszy specjalnych i rezerw.</w:t>
            </w:r>
            <w:r w:rsidR="00264CB7" w:rsidRPr="008E3451">
              <w:rPr>
                <w:rFonts w:ascii="Corbel" w:hAnsi="Corbel"/>
                <w:sz w:val="24"/>
                <w:szCs w:val="24"/>
              </w:rPr>
              <w:t xml:space="preserve"> Zestawienie </w:t>
            </w:r>
            <w:r w:rsidR="009C5E08" w:rsidRPr="008E3451">
              <w:rPr>
                <w:rFonts w:ascii="Corbel" w:hAnsi="Corbel"/>
                <w:sz w:val="24"/>
                <w:szCs w:val="24"/>
              </w:rPr>
              <w:t>zmian w kapitale własnym i jego interpretacja</w:t>
            </w:r>
            <w:r w:rsidR="00264CB7" w:rsidRPr="008E3451">
              <w:rPr>
                <w:rFonts w:ascii="Corbel" w:hAnsi="Corbel"/>
                <w:sz w:val="24"/>
                <w:szCs w:val="24"/>
              </w:rPr>
              <w:t xml:space="preserve">. </w:t>
            </w:r>
            <w:r w:rsidR="009C5E08" w:rsidRPr="008E3451">
              <w:rPr>
                <w:rFonts w:ascii="Corbel" w:hAnsi="Corbel"/>
                <w:sz w:val="24"/>
                <w:szCs w:val="24"/>
              </w:rPr>
              <w:t xml:space="preserve">Budżetowanie i planowanie finansowe. </w:t>
            </w:r>
            <w:r w:rsidR="00264CB7" w:rsidRPr="008E3451">
              <w:rPr>
                <w:rFonts w:ascii="Corbel" w:hAnsi="Corbel"/>
                <w:sz w:val="24"/>
                <w:szCs w:val="24"/>
              </w:rPr>
              <w:t xml:space="preserve">Wykorzystanie systemów </w:t>
            </w:r>
            <w:r w:rsidR="009C5E08" w:rsidRPr="008E3451">
              <w:rPr>
                <w:rFonts w:ascii="Corbel" w:hAnsi="Corbel"/>
                <w:sz w:val="24"/>
                <w:szCs w:val="24"/>
              </w:rPr>
              <w:t>sprawozdawczości wewnętrznej.</w:t>
            </w:r>
          </w:p>
        </w:tc>
      </w:tr>
    </w:tbl>
    <w:p w14:paraId="03082032" w14:textId="77777777" w:rsidR="008E63CC" w:rsidRPr="008E3451" w:rsidRDefault="008E63CC" w:rsidP="008E63C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9C7CEA4" w14:textId="77777777" w:rsidR="008E63CC" w:rsidRPr="008E3451" w:rsidRDefault="008E63CC" w:rsidP="008E63CC">
      <w:pPr>
        <w:pStyle w:val="Punktygwne"/>
        <w:spacing w:before="0" w:after="0"/>
        <w:ind w:left="426"/>
        <w:rPr>
          <w:rFonts w:ascii="Corbel" w:hAnsi="Corbel"/>
          <w:b w:val="0"/>
          <w:szCs w:val="24"/>
        </w:rPr>
      </w:pPr>
      <w:r w:rsidRPr="008E3451">
        <w:rPr>
          <w:rFonts w:ascii="Corbel" w:hAnsi="Corbel"/>
          <w:szCs w:val="24"/>
        </w:rPr>
        <w:t>3.4 Metody dydaktyczne</w:t>
      </w:r>
      <w:r w:rsidRPr="008E3451">
        <w:rPr>
          <w:rFonts w:ascii="Corbel" w:hAnsi="Corbel"/>
          <w:b w:val="0"/>
          <w:szCs w:val="24"/>
        </w:rPr>
        <w:t xml:space="preserve"> </w:t>
      </w:r>
    </w:p>
    <w:p w14:paraId="314F576D" w14:textId="77777777" w:rsidR="008E63CC" w:rsidRPr="008E3451" w:rsidRDefault="008E63CC" w:rsidP="008E63C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BD9C604" w14:textId="77777777" w:rsidR="008E63CC" w:rsidRPr="008E3451" w:rsidRDefault="008E63CC" w:rsidP="008E63C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8E3451">
        <w:rPr>
          <w:rFonts w:ascii="Corbel" w:hAnsi="Corbel"/>
          <w:b w:val="0"/>
          <w:smallCaps w:val="0"/>
          <w:szCs w:val="24"/>
        </w:rPr>
        <w:t>Wykład</w:t>
      </w:r>
      <w:r w:rsidR="00966A3F" w:rsidRPr="008E3451">
        <w:rPr>
          <w:rFonts w:ascii="Corbel" w:hAnsi="Corbel"/>
          <w:b w:val="0"/>
          <w:smallCaps w:val="0"/>
          <w:szCs w:val="24"/>
        </w:rPr>
        <w:t xml:space="preserve"> </w:t>
      </w:r>
      <w:r w:rsidRPr="008E3451">
        <w:rPr>
          <w:rFonts w:ascii="Corbel" w:hAnsi="Corbel"/>
          <w:b w:val="0"/>
          <w:smallCaps w:val="0"/>
          <w:szCs w:val="24"/>
        </w:rPr>
        <w:t>z prezentacją multimedialną</w:t>
      </w:r>
    </w:p>
    <w:p w14:paraId="7C8E63FC" w14:textId="77777777" w:rsidR="008E63CC" w:rsidRPr="008E3451" w:rsidRDefault="008E63CC" w:rsidP="008E63CC">
      <w:pPr>
        <w:pStyle w:val="Punktygwne"/>
        <w:spacing w:before="0" w:after="0"/>
        <w:jc w:val="both"/>
        <w:rPr>
          <w:rFonts w:ascii="Corbel" w:hAnsi="Corbel"/>
          <w:b w:val="0"/>
          <w:szCs w:val="24"/>
        </w:rPr>
      </w:pPr>
      <w:r w:rsidRPr="008E3451">
        <w:rPr>
          <w:rFonts w:ascii="Corbel" w:hAnsi="Corbel"/>
          <w:b w:val="0"/>
          <w:smallCaps w:val="0"/>
          <w:szCs w:val="24"/>
        </w:rPr>
        <w:t xml:space="preserve">Ćwiczenia: </w:t>
      </w:r>
      <w:r w:rsidR="007D303F" w:rsidRPr="008E3451">
        <w:rPr>
          <w:rFonts w:ascii="Corbel" w:hAnsi="Corbel"/>
          <w:b w:val="0"/>
          <w:smallCaps w:val="0"/>
          <w:szCs w:val="24"/>
        </w:rPr>
        <w:t>ewidencja księgowa zdarzeń</w:t>
      </w:r>
      <w:r w:rsidR="007A3B22" w:rsidRPr="008E3451">
        <w:rPr>
          <w:rFonts w:ascii="Corbel" w:hAnsi="Corbel"/>
          <w:b w:val="0"/>
          <w:smallCaps w:val="0"/>
          <w:szCs w:val="24"/>
        </w:rPr>
        <w:t>,</w:t>
      </w:r>
      <w:r w:rsidR="00FA2D41" w:rsidRPr="008E3451">
        <w:rPr>
          <w:rFonts w:ascii="Corbel" w:hAnsi="Corbel"/>
          <w:b w:val="0"/>
          <w:smallCaps w:val="0"/>
          <w:szCs w:val="24"/>
        </w:rPr>
        <w:t xml:space="preserve"> </w:t>
      </w:r>
      <w:r w:rsidR="007A3B22" w:rsidRPr="008E3451">
        <w:rPr>
          <w:rFonts w:ascii="Corbel" w:hAnsi="Corbel"/>
          <w:b w:val="0"/>
          <w:smallCaps w:val="0"/>
          <w:szCs w:val="24"/>
        </w:rPr>
        <w:t>d</w:t>
      </w:r>
      <w:r w:rsidR="00864637" w:rsidRPr="008E3451">
        <w:rPr>
          <w:rFonts w:ascii="Corbel" w:hAnsi="Corbel"/>
          <w:b w:val="0"/>
          <w:smallCaps w:val="0"/>
          <w:szCs w:val="24"/>
        </w:rPr>
        <w:t>ekretacja dokumentów księgowych,</w:t>
      </w:r>
      <w:r w:rsidR="007D303F" w:rsidRPr="008E3451">
        <w:rPr>
          <w:rFonts w:ascii="Corbel" w:hAnsi="Corbel"/>
          <w:szCs w:val="24"/>
        </w:rPr>
        <w:t xml:space="preserve"> </w:t>
      </w:r>
      <w:r w:rsidR="007D303F" w:rsidRPr="008E3451">
        <w:rPr>
          <w:rFonts w:ascii="Corbel" w:hAnsi="Corbel"/>
          <w:b w:val="0"/>
          <w:smallCaps w:val="0"/>
          <w:szCs w:val="24"/>
        </w:rPr>
        <w:t>analiza i interpretacja danych</w:t>
      </w:r>
      <w:r w:rsidR="007D303F" w:rsidRPr="008E3451">
        <w:rPr>
          <w:rFonts w:ascii="Corbel" w:hAnsi="Corbel"/>
          <w:szCs w:val="24"/>
        </w:rPr>
        <w:t xml:space="preserve"> </w:t>
      </w:r>
      <w:r w:rsidR="00864637" w:rsidRPr="008E3451">
        <w:rPr>
          <w:rFonts w:ascii="Corbel" w:hAnsi="Corbel"/>
          <w:b w:val="0"/>
          <w:smallCaps w:val="0"/>
          <w:szCs w:val="24"/>
        </w:rPr>
        <w:t>i sprawozdań.</w:t>
      </w:r>
    </w:p>
    <w:p w14:paraId="7D9EC742" w14:textId="77777777" w:rsidR="008E63CC" w:rsidRPr="008E3451" w:rsidRDefault="008E63CC" w:rsidP="008E63CC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p w14:paraId="4F4F33F9" w14:textId="77777777" w:rsidR="008E63CC" w:rsidRPr="008E3451" w:rsidRDefault="008E63CC" w:rsidP="008E63CC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  <w:r w:rsidRPr="008E3451">
        <w:rPr>
          <w:rFonts w:ascii="Corbel" w:hAnsi="Corbel"/>
          <w:szCs w:val="24"/>
        </w:rPr>
        <w:t xml:space="preserve">4. METODY I KRYTERIA OCENY </w:t>
      </w:r>
    </w:p>
    <w:p w14:paraId="2C89C12F" w14:textId="77777777" w:rsidR="008E63CC" w:rsidRPr="008E3451" w:rsidRDefault="008E63CC" w:rsidP="008E63CC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14:paraId="3BC4E6DD" w14:textId="77777777" w:rsidR="008E63CC" w:rsidRPr="008E3451" w:rsidRDefault="008E63CC" w:rsidP="008E63CC">
      <w:pPr>
        <w:pStyle w:val="Punktygwne"/>
        <w:spacing w:before="0" w:after="0"/>
        <w:ind w:left="426"/>
        <w:rPr>
          <w:rFonts w:ascii="Corbel" w:hAnsi="Corbel"/>
          <w:szCs w:val="24"/>
        </w:rPr>
      </w:pPr>
      <w:r w:rsidRPr="008E3451">
        <w:rPr>
          <w:rFonts w:ascii="Corbel" w:hAnsi="Corbel"/>
          <w:szCs w:val="24"/>
        </w:rPr>
        <w:t xml:space="preserve">4.1 Sposoby weryfikacji efektów </w:t>
      </w:r>
      <w:r w:rsidR="00864637" w:rsidRPr="008E3451">
        <w:rPr>
          <w:rFonts w:ascii="Corbel" w:hAnsi="Corbel"/>
          <w:szCs w:val="24"/>
        </w:rPr>
        <w:t>Uczenia się</w:t>
      </w:r>
    </w:p>
    <w:p w14:paraId="0BD98E5F" w14:textId="77777777" w:rsidR="008E63CC" w:rsidRPr="008E3451" w:rsidRDefault="008E63CC" w:rsidP="008E63C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31"/>
        <w:gridCol w:w="5151"/>
        <w:gridCol w:w="2072"/>
      </w:tblGrid>
      <w:tr w:rsidR="007A3B22" w:rsidRPr="008E3451" w14:paraId="2298924F" w14:textId="77777777" w:rsidTr="004F5945"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377D12" w14:textId="77777777" w:rsidR="008E63CC" w:rsidRPr="008E3451" w:rsidRDefault="008E63CC" w:rsidP="00522A0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E3451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C5FBF9" w14:textId="77777777" w:rsidR="008E63CC" w:rsidRPr="008E3451" w:rsidRDefault="008E63CC" w:rsidP="00522A0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E3451">
              <w:rPr>
                <w:rFonts w:ascii="Corbel" w:hAnsi="Corbel"/>
                <w:b w:val="0"/>
                <w:smallCaps w:val="0"/>
                <w:szCs w:val="24"/>
              </w:rPr>
              <w:t xml:space="preserve">Metody oceny efektów </w:t>
            </w:r>
            <w:r w:rsidR="00864637" w:rsidRPr="008E3451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</w:p>
          <w:p w14:paraId="79605087" w14:textId="77777777" w:rsidR="008E63CC" w:rsidRPr="008E3451" w:rsidRDefault="008E63CC" w:rsidP="00522A0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E3451">
              <w:rPr>
                <w:rFonts w:ascii="Corbel" w:hAnsi="Corbel"/>
                <w:b w:val="0"/>
                <w:smallCaps w:val="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FE3969" w14:textId="77777777" w:rsidR="008E63CC" w:rsidRPr="008E3451" w:rsidRDefault="008E63CC" w:rsidP="00522A0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E3451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9ED6069" w14:textId="77777777" w:rsidR="008E63CC" w:rsidRPr="008E3451" w:rsidRDefault="008E63CC" w:rsidP="00522A0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E3451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7A3B22" w:rsidRPr="008E3451" w14:paraId="608F571D" w14:textId="77777777" w:rsidTr="004F5945"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31A568" w14:textId="77777777" w:rsidR="008E63CC" w:rsidRPr="008E3451" w:rsidRDefault="008E63CC" w:rsidP="00522A0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E3451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A37646" w14:textId="01AAB873" w:rsidR="008E63CC" w:rsidRPr="008E3451" w:rsidRDefault="008E63CC" w:rsidP="0014303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E3451">
              <w:rPr>
                <w:rFonts w:ascii="Corbel" w:hAnsi="Corbel"/>
                <w:b w:val="0"/>
                <w:smallCaps w:val="0"/>
                <w:szCs w:val="24"/>
              </w:rPr>
              <w:t xml:space="preserve">kolokwium, egzamin 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FD400E" w14:textId="77777777" w:rsidR="008E63CC" w:rsidRPr="008E3451" w:rsidRDefault="008E63CC" w:rsidP="00966A3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E3451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7A3B22" w:rsidRPr="008E3451" w14:paraId="26EEF48F" w14:textId="77777777" w:rsidTr="004F5945"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0DE174" w14:textId="77777777" w:rsidR="008E63CC" w:rsidRPr="008E3451" w:rsidRDefault="008E63CC" w:rsidP="00522A0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E3451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8F0AE4" w14:textId="77777777" w:rsidR="008E63CC" w:rsidRPr="008E3451" w:rsidRDefault="008E63CC" w:rsidP="0014303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E3451">
              <w:rPr>
                <w:rFonts w:ascii="Corbel" w:hAnsi="Corbel"/>
                <w:b w:val="0"/>
                <w:smallCaps w:val="0"/>
                <w:szCs w:val="24"/>
              </w:rPr>
              <w:t xml:space="preserve">kolokwium, obserwacja w trakcie zajęć, egzamin 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A18819" w14:textId="77777777" w:rsidR="008E63CC" w:rsidRPr="008E3451" w:rsidRDefault="008E63CC" w:rsidP="00966A3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E3451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7A3B22" w:rsidRPr="008E3451" w14:paraId="00A8337D" w14:textId="77777777" w:rsidTr="004F5945"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28E4BF" w14:textId="77777777" w:rsidR="008E63CC" w:rsidRPr="008E3451" w:rsidRDefault="008E63CC" w:rsidP="00522A0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E3451">
              <w:rPr>
                <w:rFonts w:ascii="Corbel" w:hAnsi="Corbel"/>
                <w:b w:val="0"/>
                <w:szCs w:val="24"/>
              </w:rPr>
              <w:t xml:space="preserve">ek_03 </w:t>
            </w:r>
          </w:p>
        </w:tc>
        <w:tc>
          <w:tcPr>
            <w:tcW w:w="5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DC4237" w14:textId="03297BAB" w:rsidR="008E63CC" w:rsidRPr="008E3451" w:rsidRDefault="008E63CC" w:rsidP="00522A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E3451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  <w:r w:rsidR="00143039" w:rsidRPr="008E3451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8E3451" w:rsidRPr="008E345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143039" w:rsidRPr="008E3451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E4EEC2" w14:textId="77777777" w:rsidR="008E63CC" w:rsidRPr="008E3451" w:rsidRDefault="008E63CC" w:rsidP="00966A3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E3451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4FCBFFED" w14:textId="77777777" w:rsidR="008E63CC" w:rsidRPr="008E3451" w:rsidRDefault="008E63CC" w:rsidP="008E63CC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p w14:paraId="602605CE" w14:textId="77777777" w:rsidR="008E63CC" w:rsidRPr="008E3451" w:rsidRDefault="008E63CC" w:rsidP="008E63CC">
      <w:pPr>
        <w:pStyle w:val="Punktygwne"/>
        <w:spacing w:before="0" w:after="0"/>
        <w:ind w:left="426"/>
        <w:rPr>
          <w:rFonts w:ascii="Corbel" w:hAnsi="Corbel"/>
          <w:szCs w:val="24"/>
        </w:rPr>
      </w:pPr>
      <w:r w:rsidRPr="008E3451">
        <w:rPr>
          <w:rFonts w:ascii="Corbel" w:hAnsi="Corbel"/>
          <w:szCs w:val="24"/>
        </w:rPr>
        <w:t xml:space="preserve">4.2 Warunki zaliczenia przedmiotu (kryteria oceniania) </w:t>
      </w:r>
    </w:p>
    <w:p w14:paraId="2DB9ABEB" w14:textId="77777777" w:rsidR="008E63CC" w:rsidRPr="008E3451" w:rsidRDefault="008E63CC" w:rsidP="008E63CC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847D53" w:rsidRPr="008E3451" w14:paraId="325EE669" w14:textId="77777777" w:rsidTr="00522A09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C66BE" w14:textId="608E0C82" w:rsidR="00F76D9D" w:rsidRPr="008E3451" w:rsidRDefault="00EC78DA" w:rsidP="0037094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E3451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  <w:r w:rsidR="00143039" w:rsidRPr="008E3451">
              <w:rPr>
                <w:rFonts w:ascii="Corbel" w:hAnsi="Corbel"/>
                <w:b w:val="0"/>
                <w:smallCaps w:val="0"/>
                <w:szCs w:val="24"/>
              </w:rPr>
              <w:t>2 kolokwia</w:t>
            </w:r>
            <w:r w:rsidR="008E3451" w:rsidRPr="008E3451">
              <w:rPr>
                <w:rFonts w:ascii="Corbel" w:hAnsi="Corbel"/>
                <w:b w:val="0"/>
                <w:smallCaps w:val="0"/>
                <w:szCs w:val="24"/>
              </w:rPr>
              <w:t xml:space="preserve"> (s</w:t>
            </w:r>
            <w:r w:rsidRPr="008E3451">
              <w:rPr>
                <w:rFonts w:ascii="Corbel" w:hAnsi="Corbel"/>
                <w:b w:val="0"/>
                <w:smallCaps w:val="0"/>
                <w:szCs w:val="24"/>
              </w:rPr>
              <w:t>prawdzian</w:t>
            </w:r>
            <w:r w:rsidR="00D60DD6" w:rsidRPr="008E3451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8E3451">
              <w:rPr>
                <w:rFonts w:ascii="Corbel" w:hAnsi="Corbel"/>
                <w:b w:val="0"/>
                <w:smallCaps w:val="0"/>
                <w:szCs w:val="24"/>
              </w:rPr>
              <w:t xml:space="preserve"> praktycznego ksi</w:t>
            </w:r>
            <w:r w:rsidR="00D60DD6" w:rsidRPr="008E3451">
              <w:rPr>
                <w:rFonts w:ascii="Corbel" w:hAnsi="Corbel"/>
                <w:b w:val="0"/>
                <w:smallCaps w:val="0"/>
                <w:szCs w:val="24"/>
              </w:rPr>
              <w:t>ęgowania zdarzeń gospodarczych</w:t>
            </w:r>
            <w:r w:rsidR="008E3451" w:rsidRPr="008E3451">
              <w:rPr>
                <w:rFonts w:ascii="Corbel" w:hAnsi="Corbel"/>
                <w:b w:val="0"/>
                <w:smallCaps w:val="0"/>
                <w:szCs w:val="24"/>
              </w:rPr>
              <w:t xml:space="preserve">), </w:t>
            </w:r>
            <w:r w:rsidR="00F76D9D" w:rsidRPr="008E3451">
              <w:rPr>
                <w:rFonts w:ascii="Corbel" w:hAnsi="Corbel"/>
                <w:b w:val="0"/>
                <w:smallCaps w:val="0"/>
                <w:szCs w:val="24"/>
              </w:rPr>
              <w:t>ocen</w:t>
            </w:r>
            <w:r w:rsidR="008E3451" w:rsidRPr="008E3451"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="00F76D9D" w:rsidRPr="008E3451">
              <w:rPr>
                <w:rFonts w:ascii="Corbel" w:hAnsi="Corbel"/>
                <w:b w:val="0"/>
                <w:smallCaps w:val="0"/>
                <w:szCs w:val="24"/>
              </w:rPr>
              <w:t xml:space="preserve"> aktywności na zajęciach,</w:t>
            </w:r>
            <w:r w:rsidR="00322BC8" w:rsidRPr="008E3451">
              <w:rPr>
                <w:rFonts w:ascii="Corbel" w:hAnsi="Corbel"/>
                <w:b w:val="0"/>
                <w:smallCaps w:val="0"/>
                <w:szCs w:val="24"/>
              </w:rPr>
              <w:t xml:space="preserve"> zadane prace własne</w:t>
            </w:r>
            <w:r w:rsidR="00D60DD6" w:rsidRPr="008E3451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5E938E6A" w14:textId="42B8F7BC" w:rsidR="008E63CC" w:rsidRPr="008E3451" w:rsidRDefault="00966A3F" w:rsidP="0037094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E3451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  <w:r w:rsidR="008E63CC" w:rsidRPr="008E3451"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  <w:r w:rsidR="00F76D9D" w:rsidRPr="008E3451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EC78DA" w:rsidRPr="008E3451">
              <w:rPr>
                <w:rFonts w:ascii="Corbel" w:hAnsi="Corbel"/>
                <w:b w:val="0"/>
                <w:smallCaps w:val="0"/>
                <w:szCs w:val="24"/>
              </w:rPr>
              <w:t>gzamin w formie pisemnej łączący treści teoretyczne i praktyczne.</w:t>
            </w:r>
          </w:p>
          <w:p w14:paraId="3472C791" w14:textId="00C616CE" w:rsidR="008E3451" w:rsidRPr="008E3451" w:rsidRDefault="008E3451" w:rsidP="0037094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E3451">
              <w:rPr>
                <w:rFonts w:ascii="Corbel" w:hAnsi="Corbel"/>
                <w:b w:val="0"/>
                <w:smallCaps w:val="0"/>
                <w:szCs w:val="24"/>
              </w:rPr>
              <w:t>Ocena 3,0 wymaga uzyskania 51% maksymalnej ilości punktów przypisanych przez prowadzących zajęcia do poszczególnych działań składających się na zaliczenie.</w:t>
            </w:r>
          </w:p>
        </w:tc>
      </w:tr>
    </w:tbl>
    <w:p w14:paraId="7DBA10B9" w14:textId="77777777" w:rsidR="008E63CC" w:rsidRPr="008E3451" w:rsidRDefault="008E63CC" w:rsidP="00966A3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6208D74" w14:textId="77777777" w:rsidR="008E63CC" w:rsidRPr="008E3451" w:rsidRDefault="008E63CC" w:rsidP="00966A3F">
      <w:pPr>
        <w:pStyle w:val="Punktygwne"/>
        <w:spacing w:before="0" w:after="0"/>
        <w:rPr>
          <w:rFonts w:ascii="Corbel" w:hAnsi="Corbel"/>
          <w:szCs w:val="24"/>
        </w:rPr>
      </w:pPr>
      <w:r w:rsidRPr="008E3451">
        <w:rPr>
          <w:rFonts w:ascii="Corbel" w:hAnsi="Corbel"/>
          <w:szCs w:val="24"/>
        </w:rPr>
        <w:t xml:space="preserve">5. CAŁKOWITY NAKŁAD PRACY STUDENTA POTRZEBNY DO OSIĄGNIĘCIA ZAŁOŻONYCH EFEKTÓW W GODZINACH ORAZ PUNKTACH ECTS </w:t>
      </w:r>
    </w:p>
    <w:p w14:paraId="09DF8BE9" w14:textId="77777777" w:rsidR="008E63CC" w:rsidRPr="008E3451" w:rsidRDefault="008E63CC" w:rsidP="008E63C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6"/>
        <w:gridCol w:w="4338"/>
      </w:tblGrid>
      <w:tr w:rsidR="007A3B22" w:rsidRPr="008E3451" w14:paraId="3B077A8D" w14:textId="77777777" w:rsidTr="00522A09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072B48" w14:textId="77777777" w:rsidR="008E63CC" w:rsidRPr="008E3451" w:rsidRDefault="008E63CC" w:rsidP="00522A0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14477F" w14:textId="77777777" w:rsidR="008E63CC" w:rsidRPr="008E3451" w:rsidRDefault="008E63CC" w:rsidP="00522A0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Średnia liczba godzin na zrealizowanie aktywności</w:t>
            </w:r>
          </w:p>
        </w:tc>
      </w:tr>
      <w:tr w:rsidR="007A3B22" w:rsidRPr="008E3451" w14:paraId="1AE61406" w14:textId="77777777" w:rsidTr="00522A09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F53B88" w14:textId="77777777" w:rsidR="008E63CC" w:rsidRPr="008E3451" w:rsidRDefault="008E63CC" w:rsidP="005006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Godziny kontaktowe wynikające z</w:t>
            </w:r>
            <w:r w:rsidR="00CC0E33" w:rsidRPr="008E3451">
              <w:rPr>
                <w:rFonts w:ascii="Corbel" w:hAnsi="Corbel"/>
                <w:sz w:val="24"/>
                <w:szCs w:val="24"/>
              </w:rPr>
              <w:t xml:space="preserve"> harmonogramu </w:t>
            </w:r>
            <w:r w:rsidRPr="008E3451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F98EBF" w14:textId="77777777" w:rsidR="008E63CC" w:rsidRPr="008E3451" w:rsidRDefault="00D60DD6" w:rsidP="00522A0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6</w:t>
            </w:r>
            <w:r w:rsidR="004038DA" w:rsidRPr="008E3451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7A3B22" w:rsidRPr="008E3451" w14:paraId="42BCEAAA" w14:textId="77777777" w:rsidTr="00522A09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9AED78" w14:textId="77777777" w:rsidR="008E63CC" w:rsidRPr="008E3451" w:rsidRDefault="008E63CC" w:rsidP="0037094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CC0E33" w:rsidRPr="008E3451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D94CC6A" w14:textId="77777777" w:rsidR="008E63CC" w:rsidRPr="008E3451" w:rsidRDefault="008E63CC" w:rsidP="0037094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72E4B6" w14:textId="77777777" w:rsidR="008E63CC" w:rsidRPr="008E3451" w:rsidRDefault="00754371" w:rsidP="00522A0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7A3B22" w:rsidRPr="008E3451" w14:paraId="386D8E3E" w14:textId="77777777" w:rsidTr="00522A09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835FB6" w14:textId="2F2BDE99" w:rsidR="008E63CC" w:rsidRPr="008E3451" w:rsidRDefault="008E63CC" w:rsidP="005006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 xml:space="preserve">Godziny niekontaktowe – praca własna studenta (przygotowanie do zajęć, </w:t>
            </w:r>
            <w:r w:rsidR="00500677">
              <w:rPr>
                <w:rFonts w:ascii="Corbel" w:hAnsi="Corbel"/>
                <w:sz w:val="24"/>
                <w:szCs w:val="24"/>
              </w:rPr>
              <w:t xml:space="preserve">kolokwium, </w:t>
            </w:r>
            <w:r w:rsidR="00264CB7" w:rsidRPr="008E3451">
              <w:rPr>
                <w:rFonts w:ascii="Corbel" w:hAnsi="Corbel"/>
                <w:sz w:val="24"/>
                <w:szCs w:val="24"/>
              </w:rPr>
              <w:t>egzaminu</w:t>
            </w:r>
            <w:r w:rsidRPr="008E3451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FBAECC" w14:textId="77777777" w:rsidR="008E63CC" w:rsidRPr="008E3451" w:rsidRDefault="00754371" w:rsidP="00522A0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35</w:t>
            </w:r>
          </w:p>
        </w:tc>
      </w:tr>
      <w:tr w:rsidR="007A3B22" w:rsidRPr="008E3451" w14:paraId="12B9D806" w14:textId="77777777" w:rsidTr="00522A09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F6BAF6" w14:textId="77777777" w:rsidR="008E63CC" w:rsidRPr="008E3451" w:rsidRDefault="008E63CC" w:rsidP="0037094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6F526C" w14:textId="77777777" w:rsidR="008E63CC" w:rsidRPr="008E3451" w:rsidRDefault="004038DA" w:rsidP="00522A0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E3451">
              <w:rPr>
                <w:rFonts w:ascii="Corbel" w:hAnsi="Corbel"/>
                <w:b/>
                <w:sz w:val="24"/>
                <w:szCs w:val="24"/>
              </w:rPr>
              <w:t>10</w:t>
            </w:r>
            <w:r w:rsidR="00847D53" w:rsidRPr="008E3451">
              <w:rPr>
                <w:rFonts w:ascii="Corbel" w:hAnsi="Corbel"/>
                <w:b/>
                <w:sz w:val="24"/>
                <w:szCs w:val="24"/>
              </w:rPr>
              <w:t>0</w:t>
            </w:r>
          </w:p>
        </w:tc>
      </w:tr>
      <w:tr w:rsidR="007A3B22" w:rsidRPr="008E3451" w14:paraId="170AE06E" w14:textId="77777777" w:rsidTr="00522A09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A10909" w14:textId="77777777" w:rsidR="008E63CC" w:rsidRPr="008E3451" w:rsidRDefault="008E63CC" w:rsidP="0037094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8E3451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E49A94" w14:textId="77777777" w:rsidR="008E63CC" w:rsidRPr="008E3451" w:rsidRDefault="004038DA" w:rsidP="00522A0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E3451">
              <w:rPr>
                <w:rFonts w:ascii="Corbel" w:hAnsi="Corbel"/>
                <w:b/>
                <w:sz w:val="24"/>
                <w:szCs w:val="24"/>
              </w:rPr>
              <w:t>4</w:t>
            </w:r>
          </w:p>
        </w:tc>
      </w:tr>
    </w:tbl>
    <w:p w14:paraId="1750AC70" w14:textId="77777777" w:rsidR="008E63CC" w:rsidRPr="00E14519" w:rsidRDefault="008E63CC" w:rsidP="00E14519">
      <w:pPr>
        <w:pStyle w:val="Akapitzlist"/>
        <w:spacing w:after="0" w:line="240" w:lineRule="auto"/>
        <w:ind w:left="0"/>
        <w:jc w:val="both"/>
        <w:rPr>
          <w:rFonts w:ascii="Corbel" w:hAnsi="Corbel"/>
          <w:i/>
          <w:iCs/>
          <w:sz w:val="24"/>
          <w:szCs w:val="24"/>
        </w:rPr>
      </w:pPr>
      <w:r w:rsidRPr="00E14519">
        <w:rPr>
          <w:rFonts w:ascii="Corbel" w:hAnsi="Corbel"/>
          <w:i/>
          <w:iCs/>
          <w:sz w:val="24"/>
          <w:szCs w:val="24"/>
        </w:rPr>
        <w:t>* Należy uwzględnić, że 1 pkt ECTS odpowiada 25-30 godzin całkowitego nakładu pracy studenta.</w:t>
      </w:r>
    </w:p>
    <w:p w14:paraId="0CF41251" w14:textId="77777777" w:rsidR="00966A3F" w:rsidRPr="008E3451" w:rsidRDefault="00966A3F" w:rsidP="008E63CC">
      <w:pPr>
        <w:pStyle w:val="Punktygwne"/>
        <w:spacing w:before="0" w:after="0"/>
        <w:ind w:left="426"/>
        <w:rPr>
          <w:rFonts w:ascii="Corbel" w:hAnsi="Corbel"/>
          <w:b w:val="0"/>
          <w:i/>
          <w:szCs w:val="24"/>
        </w:rPr>
      </w:pPr>
    </w:p>
    <w:p w14:paraId="13465447" w14:textId="77777777" w:rsidR="00E14519" w:rsidRDefault="00E14519">
      <w:pPr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szCs w:val="24"/>
        </w:rPr>
        <w:br w:type="page"/>
      </w:r>
    </w:p>
    <w:p w14:paraId="0A6F67CC" w14:textId="0F4CE052" w:rsidR="008E63CC" w:rsidRPr="008E3451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  <w:r w:rsidRPr="008E3451">
        <w:rPr>
          <w:rFonts w:ascii="Corbel" w:hAnsi="Corbel"/>
          <w:szCs w:val="24"/>
        </w:rPr>
        <w:t xml:space="preserve">6. PRAKTYKI ZAWODOWE W RAMACH PRZEDMIOTU/ MODUŁU </w:t>
      </w:r>
    </w:p>
    <w:p w14:paraId="6EEDC3B0" w14:textId="77777777" w:rsidR="008E63CC" w:rsidRPr="008E3451" w:rsidRDefault="008E63CC" w:rsidP="008E63CC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75"/>
        <w:gridCol w:w="4787"/>
      </w:tblGrid>
      <w:tr w:rsidR="007A3B22" w:rsidRPr="008E3451" w14:paraId="0F6FA21C" w14:textId="77777777" w:rsidTr="00264CB7">
        <w:trPr>
          <w:trHeight w:val="397"/>
        </w:trPr>
        <w:tc>
          <w:tcPr>
            <w:tcW w:w="2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793B30" w14:textId="77777777" w:rsidR="008E63CC" w:rsidRPr="008E3451" w:rsidRDefault="008E63CC" w:rsidP="008E345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wymiar godzinowy</w:t>
            </w:r>
          </w:p>
        </w:tc>
        <w:tc>
          <w:tcPr>
            <w:tcW w:w="2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E06AD7" w14:textId="77777777" w:rsidR="008E63CC" w:rsidRPr="008E3451" w:rsidRDefault="008E63CC" w:rsidP="008E345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E3451">
              <w:rPr>
                <w:rFonts w:ascii="Corbel" w:hAnsi="Corbel"/>
                <w:b w:val="0"/>
                <w:szCs w:val="24"/>
              </w:rPr>
              <w:t>-</w:t>
            </w:r>
          </w:p>
        </w:tc>
      </w:tr>
      <w:tr w:rsidR="008E63CC" w:rsidRPr="008E3451" w14:paraId="06BD65A7" w14:textId="77777777" w:rsidTr="00264CB7">
        <w:trPr>
          <w:trHeight w:val="397"/>
        </w:trPr>
        <w:tc>
          <w:tcPr>
            <w:tcW w:w="2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AAC425" w14:textId="77777777" w:rsidR="008E63CC" w:rsidRPr="008E3451" w:rsidRDefault="008E63CC" w:rsidP="008E345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338D37" w14:textId="77777777" w:rsidR="008E63CC" w:rsidRPr="008E3451" w:rsidRDefault="008E63CC" w:rsidP="008E345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E3451">
              <w:rPr>
                <w:rFonts w:ascii="Corbel" w:hAnsi="Corbel"/>
                <w:b w:val="0"/>
                <w:szCs w:val="24"/>
              </w:rPr>
              <w:t>-</w:t>
            </w:r>
          </w:p>
        </w:tc>
      </w:tr>
    </w:tbl>
    <w:p w14:paraId="2AF17603" w14:textId="77777777" w:rsidR="008E63CC" w:rsidRPr="008E3451" w:rsidRDefault="008E63CC" w:rsidP="008E63C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C49095D" w14:textId="77777777" w:rsidR="008E63CC" w:rsidRPr="008E3451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  <w:r w:rsidRPr="008E3451">
        <w:rPr>
          <w:rFonts w:ascii="Corbel" w:hAnsi="Corbel"/>
          <w:szCs w:val="24"/>
        </w:rPr>
        <w:t xml:space="preserve">7. LITERATURA </w:t>
      </w:r>
    </w:p>
    <w:p w14:paraId="68F8F812" w14:textId="77777777" w:rsidR="008E63CC" w:rsidRPr="008E3451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7A3B22" w:rsidRPr="008E3451" w14:paraId="2D33FFAD" w14:textId="77777777" w:rsidTr="00264CB7">
        <w:trPr>
          <w:trHeight w:val="39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51A8BA" w14:textId="77777777" w:rsidR="008E63CC" w:rsidRPr="008E3451" w:rsidRDefault="008E63CC" w:rsidP="0037094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E3451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1C2A76A" w14:textId="75E0345C" w:rsidR="00520121" w:rsidRPr="008E3451" w:rsidRDefault="00520121" w:rsidP="00370947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Sawicka</w:t>
            </w:r>
            <w:r w:rsidR="008E3451" w:rsidRPr="008E3451">
              <w:rPr>
                <w:rFonts w:ascii="Corbel" w:hAnsi="Corbel"/>
                <w:sz w:val="24"/>
                <w:szCs w:val="24"/>
              </w:rPr>
              <w:t xml:space="preserve"> J.</w:t>
            </w:r>
            <w:r w:rsidRPr="008E3451">
              <w:rPr>
                <w:rFonts w:ascii="Corbel" w:hAnsi="Corbel"/>
                <w:sz w:val="24"/>
                <w:szCs w:val="24"/>
              </w:rPr>
              <w:t xml:space="preserve">, </w:t>
            </w:r>
            <w:r w:rsidR="008E3451" w:rsidRPr="008E3451">
              <w:rPr>
                <w:rFonts w:ascii="Corbel" w:hAnsi="Corbel"/>
                <w:sz w:val="24"/>
                <w:szCs w:val="24"/>
              </w:rPr>
              <w:t>S</w:t>
            </w:r>
            <w:r w:rsidRPr="008E3451">
              <w:rPr>
                <w:rFonts w:ascii="Corbel" w:hAnsi="Corbel"/>
                <w:sz w:val="24"/>
                <w:szCs w:val="24"/>
              </w:rPr>
              <w:t>tronczek</w:t>
            </w:r>
            <w:r w:rsidR="008E3451" w:rsidRPr="008E3451">
              <w:rPr>
                <w:rFonts w:ascii="Corbel" w:hAnsi="Corbel"/>
                <w:sz w:val="24"/>
                <w:szCs w:val="24"/>
              </w:rPr>
              <w:t xml:space="preserve"> A.</w:t>
            </w:r>
            <w:r w:rsidRPr="008E3451">
              <w:rPr>
                <w:rFonts w:ascii="Corbel" w:hAnsi="Corbel"/>
                <w:sz w:val="24"/>
                <w:szCs w:val="24"/>
              </w:rPr>
              <w:t>, Marcinkowska</w:t>
            </w:r>
            <w:r w:rsidR="008E3451" w:rsidRPr="008E3451">
              <w:rPr>
                <w:rFonts w:ascii="Corbel" w:hAnsi="Corbel"/>
                <w:sz w:val="24"/>
                <w:szCs w:val="24"/>
              </w:rPr>
              <w:t xml:space="preserve"> E.</w:t>
            </w:r>
            <w:r w:rsidRPr="008E3451">
              <w:rPr>
                <w:rFonts w:ascii="Corbel" w:hAnsi="Corbel"/>
                <w:sz w:val="24"/>
                <w:szCs w:val="24"/>
              </w:rPr>
              <w:t>, Rachunkowość finansowa: ewidencje i sprawozdawczość,</w:t>
            </w:r>
            <w:r w:rsidR="008E3451" w:rsidRPr="008E3451">
              <w:rPr>
                <w:rFonts w:ascii="Corbel" w:hAnsi="Corbel"/>
                <w:sz w:val="24"/>
                <w:szCs w:val="24"/>
              </w:rPr>
              <w:t xml:space="preserve"> CeDeWu, </w:t>
            </w:r>
            <w:r w:rsidRPr="008E3451">
              <w:rPr>
                <w:rFonts w:ascii="Corbel" w:hAnsi="Corbel"/>
                <w:sz w:val="24"/>
                <w:szCs w:val="24"/>
              </w:rPr>
              <w:t xml:space="preserve">Warszawa </w:t>
            </w:r>
            <w:r w:rsidR="008E3451" w:rsidRPr="008E3451">
              <w:rPr>
                <w:rFonts w:ascii="Corbel" w:hAnsi="Corbel"/>
                <w:sz w:val="24"/>
                <w:szCs w:val="24"/>
              </w:rPr>
              <w:t>2018</w:t>
            </w:r>
            <w:r w:rsidRPr="008E3451">
              <w:rPr>
                <w:rFonts w:ascii="Corbel" w:hAnsi="Corbel"/>
                <w:sz w:val="24"/>
                <w:szCs w:val="24"/>
              </w:rPr>
              <w:t>.</w:t>
            </w:r>
          </w:p>
          <w:p w14:paraId="239D37B2" w14:textId="4448082B" w:rsidR="00CC0716" w:rsidRPr="008E3451" w:rsidRDefault="001D148A" w:rsidP="00370947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Turyna J., Rachunkowość finansowa, Wydawnictwo</w:t>
            </w:r>
            <w:r w:rsidR="00966A3F" w:rsidRPr="008E3451">
              <w:rPr>
                <w:rFonts w:ascii="Corbel" w:hAnsi="Corbel"/>
                <w:sz w:val="24"/>
                <w:szCs w:val="24"/>
              </w:rPr>
              <w:t xml:space="preserve"> </w:t>
            </w:r>
            <w:r w:rsidRPr="008E3451">
              <w:rPr>
                <w:rFonts w:ascii="Corbel" w:hAnsi="Corbel"/>
                <w:sz w:val="24"/>
                <w:szCs w:val="24"/>
              </w:rPr>
              <w:t xml:space="preserve">C.H. Beck, </w:t>
            </w:r>
            <w:r w:rsidR="00966A3F" w:rsidRPr="008E3451">
              <w:rPr>
                <w:rFonts w:ascii="Corbel" w:hAnsi="Corbel"/>
                <w:sz w:val="24"/>
                <w:szCs w:val="24"/>
              </w:rPr>
              <w:t xml:space="preserve">Warszawa </w:t>
            </w:r>
            <w:r w:rsidRPr="008E3451">
              <w:rPr>
                <w:rFonts w:ascii="Corbel" w:hAnsi="Corbel"/>
                <w:sz w:val="24"/>
                <w:szCs w:val="24"/>
              </w:rPr>
              <w:t>2014</w:t>
            </w:r>
            <w:r w:rsidR="00966A3F" w:rsidRPr="008E3451">
              <w:rPr>
                <w:rFonts w:ascii="Corbel" w:hAnsi="Corbel"/>
                <w:sz w:val="24"/>
                <w:szCs w:val="24"/>
              </w:rPr>
              <w:t>.</w:t>
            </w:r>
          </w:p>
          <w:p w14:paraId="616E6541" w14:textId="77777777" w:rsidR="00845D5B" w:rsidRPr="008E3451" w:rsidRDefault="001D148A" w:rsidP="00370947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Szczypa P. (red.), Zaawa</w:t>
            </w:r>
            <w:r w:rsidR="00056BDF" w:rsidRPr="008E3451">
              <w:rPr>
                <w:rFonts w:ascii="Corbel" w:hAnsi="Corbel"/>
                <w:sz w:val="24"/>
                <w:szCs w:val="24"/>
              </w:rPr>
              <w:t>nsowana rachunkowość finansowa</w:t>
            </w:r>
            <w:r w:rsidR="00264CB7" w:rsidRPr="008E3451">
              <w:rPr>
                <w:rFonts w:ascii="Corbel" w:hAnsi="Corbel"/>
                <w:sz w:val="24"/>
                <w:szCs w:val="24"/>
              </w:rPr>
              <w:t xml:space="preserve"> od teorii do praktyki</w:t>
            </w:r>
            <w:r w:rsidRPr="008E3451">
              <w:rPr>
                <w:rFonts w:ascii="Corbel" w:hAnsi="Corbel"/>
                <w:sz w:val="24"/>
                <w:szCs w:val="24"/>
              </w:rPr>
              <w:t xml:space="preserve">, </w:t>
            </w:r>
            <w:r w:rsidR="00370947" w:rsidRPr="008E3451">
              <w:rPr>
                <w:rFonts w:ascii="Corbel" w:hAnsi="Corbel"/>
                <w:sz w:val="24"/>
                <w:szCs w:val="24"/>
              </w:rPr>
              <w:t xml:space="preserve">Wydanie III, </w:t>
            </w:r>
            <w:r w:rsidRPr="008E3451">
              <w:rPr>
                <w:rFonts w:ascii="Corbel" w:hAnsi="Corbel"/>
                <w:sz w:val="24"/>
                <w:szCs w:val="24"/>
              </w:rPr>
              <w:t xml:space="preserve">CeDeWu, </w:t>
            </w:r>
            <w:r w:rsidR="00966A3F" w:rsidRPr="008E3451">
              <w:rPr>
                <w:rFonts w:ascii="Corbel" w:hAnsi="Corbel"/>
                <w:sz w:val="24"/>
                <w:szCs w:val="24"/>
              </w:rPr>
              <w:t xml:space="preserve">Warszawa </w:t>
            </w:r>
            <w:r w:rsidR="00370947" w:rsidRPr="008E3451">
              <w:rPr>
                <w:rFonts w:ascii="Corbel" w:hAnsi="Corbel"/>
                <w:sz w:val="24"/>
                <w:szCs w:val="24"/>
              </w:rPr>
              <w:t>2020</w:t>
            </w:r>
            <w:r w:rsidRPr="008E3451">
              <w:rPr>
                <w:rFonts w:ascii="Corbel" w:hAnsi="Corbel"/>
                <w:sz w:val="24"/>
                <w:szCs w:val="24"/>
              </w:rPr>
              <w:t>.</w:t>
            </w:r>
          </w:p>
          <w:p w14:paraId="632F6B4B" w14:textId="389F0444" w:rsidR="00AD133C" w:rsidRPr="008E3451" w:rsidRDefault="00322BC8" w:rsidP="00370947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Filip</w:t>
            </w:r>
            <w:r w:rsidR="008E3451" w:rsidRPr="008E3451">
              <w:rPr>
                <w:rFonts w:ascii="Corbel" w:hAnsi="Corbel"/>
                <w:sz w:val="24"/>
                <w:szCs w:val="24"/>
              </w:rPr>
              <w:t xml:space="preserve"> P.</w:t>
            </w:r>
            <w:r w:rsidRPr="008E3451">
              <w:rPr>
                <w:rFonts w:ascii="Corbel" w:hAnsi="Corbel"/>
                <w:sz w:val="24"/>
                <w:szCs w:val="24"/>
              </w:rPr>
              <w:t>, Grzebyk</w:t>
            </w:r>
            <w:r w:rsidR="008E3451" w:rsidRPr="008E3451">
              <w:rPr>
                <w:rFonts w:ascii="Corbel" w:hAnsi="Corbel"/>
                <w:sz w:val="24"/>
                <w:szCs w:val="24"/>
              </w:rPr>
              <w:t xml:space="preserve"> M.</w:t>
            </w:r>
            <w:r w:rsidRPr="008E3451">
              <w:rPr>
                <w:rFonts w:ascii="Corbel" w:hAnsi="Corbel"/>
                <w:sz w:val="24"/>
                <w:szCs w:val="24"/>
              </w:rPr>
              <w:t>, Nesterowicz</w:t>
            </w:r>
            <w:r w:rsidR="008E3451" w:rsidRPr="008E3451">
              <w:rPr>
                <w:rFonts w:ascii="Corbel" w:hAnsi="Corbel"/>
                <w:sz w:val="24"/>
                <w:szCs w:val="24"/>
              </w:rPr>
              <w:t xml:space="preserve"> R.</w:t>
            </w:r>
            <w:r w:rsidRPr="008E3451">
              <w:rPr>
                <w:rFonts w:ascii="Corbel" w:hAnsi="Corbel"/>
                <w:sz w:val="24"/>
                <w:szCs w:val="24"/>
              </w:rPr>
              <w:t>, Sowa</w:t>
            </w:r>
            <w:r w:rsidR="008E3451" w:rsidRPr="008E3451">
              <w:rPr>
                <w:rFonts w:ascii="Corbel" w:hAnsi="Corbel"/>
                <w:sz w:val="24"/>
                <w:szCs w:val="24"/>
              </w:rPr>
              <w:t xml:space="preserve"> B.</w:t>
            </w:r>
            <w:r w:rsidRPr="008E3451">
              <w:rPr>
                <w:rFonts w:ascii="Corbel" w:hAnsi="Corbel"/>
                <w:sz w:val="24"/>
                <w:szCs w:val="24"/>
              </w:rPr>
              <w:t>, Rachunkowość przedsiębiorstw. Podejmowanie i finansowanie działalności gospodarczej. Ewidencja. Sprawozdawczość</w:t>
            </w:r>
            <w:r w:rsidR="008E3451" w:rsidRPr="008E3451">
              <w:rPr>
                <w:rFonts w:ascii="Corbel" w:hAnsi="Corbel"/>
                <w:sz w:val="24"/>
                <w:szCs w:val="24"/>
              </w:rPr>
              <w:t xml:space="preserve">, Wyd. </w:t>
            </w:r>
            <w:r w:rsidRPr="008E3451">
              <w:rPr>
                <w:rFonts w:ascii="Corbel" w:hAnsi="Corbel"/>
                <w:sz w:val="24"/>
                <w:szCs w:val="24"/>
              </w:rPr>
              <w:t>UR, Rzeszów 2016</w:t>
            </w:r>
            <w:r w:rsidR="008E3451" w:rsidRPr="008E3451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E63CC" w:rsidRPr="008E3451" w14:paraId="39A6042A" w14:textId="77777777" w:rsidTr="00264CB7">
        <w:trPr>
          <w:trHeight w:val="48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E46B1C" w14:textId="77777777" w:rsidR="008E63CC" w:rsidRPr="008E3451" w:rsidRDefault="008E63CC" w:rsidP="0037094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8E3451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5BEDF427" w14:textId="77777777" w:rsidR="00CC0716" w:rsidRPr="008E3451" w:rsidRDefault="001D148A" w:rsidP="00370947">
            <w:pPr>
              <w:pStyle w:val="Punktygwne"/>
              <w:numPr>
                <w:ilvl w:val="0"/>
                <w:numId w:val="6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E3451">
              <w:rPr>
                <w:rFonts w:ascii="Corbel" w:hAnsi="Corbel"/>
                <w:b w:val="0"/>
                <w:smallCaps w:val="0"/>
                <w:szCs w:val="24"/>
              </w:rPr>
              <w:t xml:space="preserve">Kiedrowska M., </w:t>
            </w:r>
            <w:r w:rsidR="00370947" w:rsidRPr="008E3451">
              <w:rPr>
                <w:rFonts w:ascii="Corbel" w:hAnsi="Corbel"/>
                <w:b w:val="0"/>
                <w:smallCaps w:val="0"/>
                <w:szCs w:val="24"/>
              </w:rPr>
              <w:t xml:space="preserve">Matuszak Ł.,  Różańska E., </w:t>
            </w:r>
            <w:r w:rsidRPr="008E3451">
              <w:rPr>
                <w:rFonts w:ascii="Corbel" w:hAnsi="Corbel"/>
                <w:b w:val="0"/>
                <w:smallCaps w:val="0"/>
                <w:szCs w:val="24"/>
              </w:rPr>
              <w:t>Zaawa</w:t>
            </w:r>
            <w:r w:rsidR="00056BDF" w:rsidRPr="008E3451">
              <w:rPr>
                <w:rFonts w:ascii="Corbel" w:hAnsi="Corbel"/>
                <w:b w:val="0"/>
                <w:smallCaps w:val="0"/>
                <w:szCs w:val="24"/>
              </w:rPr>
              <w:t>nsowana rachunkowość finansowa</w:t>
            </w:r>
            <w:r w:rsidR="00370947" w:rsidRPr="008E3451">
              <w:rPr>
                <w:rFonts w:ascii="Corbel" w:hAnsi="Corbel"/>
                <w:b w:val="0"/>
                <w:smallCaps w:val="0"/>
                <w:szCs w:val="24"/>
              </w:rPr>
              <w:t>:</w:t>
            </w:r>
            <w:r w:rsidRPr="008E3451">
              <w:rPr>
                <w:rFonts w:ascii="Corbel" w:hAnsi="Corbel"/>
                <w:b w:val="0"/>
                <w:smallCaps w:val="0"/>
                <w:szCs w:val="24"/>
              </w:rPr>
              <w:t xml:space="preserve"> zbiór zadań</w:t>
            </w:r>
            <w:r w:rsidR="00056BDF" w:rsidRPr="008E3451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264CB7" w:rsidRPr="008E345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70947" w:rsidRPr="008E3451">
              <w:rPr>
                <w:rFonts w:ascii="Corbel" w:hAnsi="Corbel"/>
                <w:b w:val="0"/>
                <w:smallCaps w:val="0"/>
                <w:szCs w:val="24"/>
              </w:rPr>
              <w:t xml:space="preserve">Wydanie II poprawione, </w:t>
            </w:r>
            <w:r w:rsidRPr="008E3451">
              <w:rPr>
                <w:rFonts w:ascii="Corbel" w:hAnsi="Corbel"/>
                <w:b w:val="0"/>
                <w:smallCaps w:val="0"/>
                <w:szCs w:val="24"/>
              </w:rPr>
              <w:t xml:space="preserve">Wydawnictwo Uniwersytetu Ekonomicznego, </w:t>
            </w:r>
            <w:r w:rsidR="00966A3F" w:rsidRPr="008E3451">
              <w:rPr>
                <w:rFonts w:ascii="Corbel" w:hAnsi="Corbel"/>
                <w:b w:val="0"/>
                <w:smallCaps w:val="0"/>
                <w:szCs w:val="24"/>
              </w:rPr>
              <w:t xml:space="preserve">Poznań </w:t>
            </w:r>
            <w:r w:rsidR="00370947" w:rsidRPr="008E3451">
              <w:rPr>
                <w:rFonts w:ascii="Corbel" w:hAnsi="Corbel"/>
                <w:b w:val="0"/>
                <w:smallCaps w:val="0"/>
                <w:szCs w:val="24"/>
              </w:rPr>
              <w:t>2016</w:t>
            </w:r>
            <w:r w:rsidRPr="008E3451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52BC53FC" w14:textId="77777777" w:rsidR="00CC0716" w:rsidRPr="008E3451" w:rsidRDefault="00CC0716" w:rsidP="00370947">
            <w:pPr>
              <w:pStyle w:val="Punktygwne"/>
              <w:numPr>
                <w:ilvl w:val="0"/>
                <w:numId w:val="6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E3451">
              <w:rPr>
                <w:rFonts w:ascii="Corbel" w:hAnsi="Corbel"/>
                <w:b w:val="0"/>
                <w:smallCaps w:val="0"/>
                <w:szCs w:val="24"/>
              </w:rPr>
              <w:t>Gos W., Hońko S., Janowicz M., Winiarska K., Rachunkowość finansowa dla zaawansowanych, Difin, Warszawa 2017.</w:t>
            </w:r>
          </w:p>
          <w:p w14:paraId="1DEEBFE5" w14:textId="2CEEAB55" w:rsidR="00CC0716" w:rsidRPr="008E3451" w:rsidRDefault="00CE21F5" w:rsidP="00370947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Kuzior</w:t>
            </w:r>
            <w:r w:rsidR="008E3451" w:rsidRPr="008E3451">
              <w:rPr>
                <w:rFonts w:ascii="Corbel" w:hAnsi="Corbel"/>
                <w:sz w:val="24"/>
                <w:szCs w:val="24"/>
              </w:rPr>
              <w:t xml:space="preserve"> A.</w:t>
            </w:r>
            <w:r w:rsidRPr="008E3451">
              <w:rPr>
                <w:rFonts w:ascii="Corbel" w:hAnsi="Corbel"/>
                <w:sz w:val="24"/>
                <w:szCs w:val="24"/>
              </w:rPr>
              <w:t>, Rówińska</w:t>
            </w:r>
            <w:r w:rsidR="008E3451" w:rsidRPr="008E3451">
              <w:rPr>
                <w:rFonts w:ascii="Corbel" w:hAnsi="Corbel"/>
                <w:sz w:val="24"/>
                <w:szCs w:val="24"/>
              </w:rPr>
              <w:t xml:space="preserve"> M.</w:t>
            </w:r>
            <w:r w:rsidRPr="008E3451">
              <w:rPr>
                <w:rFonts w:ascii="Corbel" w:hAnsi="Corbel"/>
                <w:sz w:val="24"/>
                <w:szCs w:val="24"/>
              </w:rPr>
              <w:t>, Rachunkowość finansowa: zbiór zadań, Wydanie II poprawione, Wydawnictwo Uniwersytetu Ekonomicznego , Katowice 2019.</w:t>
            </w:r>
          </w:p>
          <w:p w14:paraId="6B446365" w14:textId="77777777" w:rsidR="001D148A" w:rsidRPr="008E3451" w:rsidRDefault="001D148A" w:rsidP="00370947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 xml:space="preserve">Szczypa P. (red.), Rachunkowość finansowa </w:t>
            </w:r>
            <w:r w:rsidR="00264CB7" w:rsidRPr="008E3451">
              <w:rPr>
                <w:rFonts w:ascii="Corbel" w:hAnsi="Corbel"/>
                <w:sz w:val="24"/>
                <w:szCs w:val="24"/>
              </w:rPr>
              <w:t>–</w:t>
            </w:r>
            <w:r w:rsidRPr="008E3451">
              <w:rPr>
                <w:rFonts w:ascii="Corbel" w:hAnsi="Corbel"/>
                <w:sz w:val="24"/>
                <w:szCs w:val="24"/>
              </w:rPr>
              <w:t xml:space="preserve"> od teorii do praktyki, CeDeWu, Warszawa 2016</w:t>
            </w:r>
            <w:r w:rsidR="00966A3F" w:rsidRPr="008E3451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30FA9D72" w14:textId="77777777" w:rsidR="008E63CC" w:rsidRPr="008E3451" w:rsidRDefault="008E63CC" w:rsidP="008E63CC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1976DE41" w14:textId="77777777" w:rsidR="007B023B" w:rsidRPr="009357F2" w:rsidRDefault="008E63CC" w:rsidP="00847D53">
      <w:pPr>
        <w:pStyle w:val="Punktygwne"/>
        <w:spacing w:before="0" w:after="0"/>
        <w:ind w:left="720"/>
        <w:jc w:val="both"/>
        <w:rPr>
          <w:rFonts w:ascii="Corbel" w:hAnsi="Corbel"/>
          <w:b w:val="0"/>
          <w:smallCaps w:val="0"/>
          <w:szCs w:val="24"/>
        </w:rPr>
      </w:pPr>
      <w:r w:rsidRPr="009357F2">
        <w:rPr>
          <w:rFonts w:ascii="Corbel" w:hAnsi="Corbel"/>
          <w:b w:val="0"/>
          <w:smallCaps w:val="0"/>
          <w:szCs w:val="24"/>
        </w:rPr>
        <w:t xml:space="preserve">Akceptacja Kierownika </w:t>
      </w:r>
      <w:r w:rsidR="00847D53" w:rsidRPr="009357F2">
        <w:rPr>
          <w:rFonts w:ascii="Corbel" w:hAnsi="Corbel"/>
          <w:b w:val="0"/>
          <w:smallCaps w:val="0"/>
          <w:szCs w:val="24"/>
        </w:rPr>
        <w:t>Jednostki lub osoby upoważnionej</w:t>
      </w:r>
    </w:p>
    <w:sectPr w:rsidR="007B023B" w:rsidRPr="009357F2" w:rsidSect="00BB42B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F54F3A"/>
    <w:multiLevelType w:val="hybridMultilevel"/>
    <w:tmpl w:val="8348F600"/>
    <w:lvl w:ilvl="0" w:tplc="F7309ED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E34934"/>
    <w:multiLevelType w:val="hybridMultilevel"/>
    <w:tmpl w:val="11542900"/>
    <w:lvl w:ilvl="0" w:tplc="3956FFE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F71DBA"/>
    <w:multiLevelType w:val="hybridMultilevel"/>
    <w:tmpl w:val="F6BE9B0C"/>
    <w:lvl w:ilvl="0" w:tplc="82625F8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A574A04"/>
    <w:multiLevelType w:val="hybridMultilevel"/>
    <w:tmpl w:val="7416DE2C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89E0B85"/>
    <w:multiLevelType w:val="hybridMultilevel"/>
    <w:tmpl w:val="208CEC8A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6F63F61"/>
    <w:multiLevelType w:val="hybridMultilevel"/>
    <w:tmpl w:val="A69630B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9AD5D5F"/>
    <w:multiLevelType w:val="hybridMultilevel"/>
    <w:tmpl w:val="C2DE76A6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72BE3EE7"/>
    <w:multiLevelType w:val="hybridMultilevel"/>
    <w:tmpl w:val="747E6822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932589C"/>
    <w:multiLevelType w:val="hybridMultilevel"/>
    <w:tmpl w:val="D28864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</w:num>
  <w:num w:numId="6">
    <w:abstractNumId w:val="8"/>
  </w:num>
  <w:num w:numId="7">
    <w:abstractNumId w:val="2"/>
  </w:num>
  <w:num w:numId="8">
    <w:abstractNumId w:val="9"/>
  </w:num>
  <w:num w:numId="9">
    <w:abstractNumId w:val="1"/>
  </w:num>
  <w:num w:numId="10">
    <w:abstractNumId w:val="4"/>
  </w:num>
  <w:num w:numId="11">
    <w:abstractNumId w:val="6"/>
  </w:num>
  <w:num w:numId="12">
    <w:abstractNumId w:val="10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091C"/>
    <w:rsid w:val="00056BDF"/>
    <w:rsid w:val="00107CAB"/>
    <w:rsid w:val="00143039"/>
    <w:rsid w:val="001D148A"/>
    <w:rsid w:val="001E3300"/>
    <w:rsid w:val="0022570A"/>
    <w:rsid w:val="00264CB7"/>
    <w:rsid w:val="002D2A01"/>
    <w:rsid w:val="003037F8"/>
    <w:rsid w:val="0032256F"/>
    <w:rsid w:val="00322BC8"/>
    <w:rsid w:val="00343927"/>
    <w:rsid w:val="00370947"/>
    <w:rsid w:val="00384E29"/>
    <w:rsid w:val="003E47D3"/>
    <w:rsid w:val="004038DA"/>
    <w:rsid w:val="004372DF"/>
    <w:rsid w:val="00465252"/>
    <w:rsid w:val="004A0DBE"/>
    <w:rsid w:val="004B257F"/>
    <w:rsid w:val="004F5945"/>
    <w:rsid w:val="004F5ED5"/>
    <w:rsid w:val="00500677"/>
    <w:rsid w:val="00520121"/>
    <w:rsid w:val="00544581"/>
    <w:rsid w:val="005571B9"/>
    <w:rsid w:val="00557310"/>
    <w:rsid w:val="005639A6"/>
    <w:rsid w:val="005913A7"/>
    <w:rsid w:val="0059623F"/>
    <w:rsid w:val="005A75A6"/>
    <w:rsid w:val="005B6D2C"/>
    <w:rsid w:val="005D30B7"/>
    <w:rsid w:val="006335CE"/>
    <w:rsid w:val="0068091C"/>
    <w:rsid w:val="006F2535"/>
    <w:rsid w:val="006F5611"/>
    <w:rsid w:val="00733096"/>
    <w:rsid w:val="00742597"/>
    <w:rsid w:val="00754371"/>
    <w:rsid w:val="0079392C"/>
    <w:rsid w:val="007A3B22"/>
    <w:rsid w:val="007B023B"/>
    <w:rsid w:val="007D303F"/>
    <w:rsid w:val="008132BA"/>
    <w:rsid w:val="00845D5B"/>
    <w:rsid w:val="00847D53"/>
    <w:rsid w:val="00864637"/>
    <w:rsid w:val="00872B9C"/>
    <w:rsid w:val="00884819"/>
    <w:rsid w:val="008A06C0"/>
    <w:rsid w:val="008C6D10"/>
    <w:rsid w:val="008D1303"/>
    <w:rsid w:val="008E3451"/>
    <w:rsid w:val="008E3CB8"/>
    <w:rsid w:val="008E63CC"/>
    <w:rsid w:val="008F62F9"/>
    <w:rsid w:val="0092034B"/>
    <w:rsid w:val="009357F2"/>
    <w:rsid w:val="00936226"/>
    <w:rsid w:val="00966A3F"/>
    <w:rsid w:val="009C5E08"/>
    <w:rsid w:val="009E7826"/>
    <w:rsid w:val="009F2C92"/>
    <w:rsid w:val="00A5179C"/>
    <w:rsid w:val="00A51D74"/>
    <w:rsid w:val="00A915F0"/>
    <w:rsid w:val="00AD133C"/>
    <w:rsid w:val="00AE4AE2"/>
    <w:rsid w:val="00B261E6"/>
    <w:rsid w:val="00B411EA"/>
    <w:rsid w:val="00B57C9E"/>
    <w:rsid w:val="00BB42B6"/>
    <w:rsid w:val="00BC3A93"/>
    <w:rsid w:val="00BD5DB2"/>
    <w:rsid w:val="00BF1B2A"/>
    <w:rsid w:val="00BF6091"/>
    <w:rsid w:val="00C20E0D"/>
    <w:rsid w:val="00C42A9C"/>
    <w:rsid w:val="00C77069"/>
    <w:rsid w:val="00CC0716"/>
    <w:rsid w:val="00CC0E33"/>
    <w:rsid w:val="00CC3DB8"/>
    <w:rsid w:val="00CE21F5"/>
    <w:rsid w:val="00CE310E"/>
    <w:rsid w:val="00D430A7"/>
    <w:rsid w:val="00D60DD6"/>
    <w:rsid w:val="00DD2460"/>
    <w:rsid w:val="00E14519"/>
    <w:rsid w:val="00E239A4"/>
    <w:rsid w:val="00E4398E"/>
    <w:rsid w:val="00E5014A"/>
    <w:rsid w:val="00E842C4"/>
    <w:rsid w:val="00EC21CB"/>
    <w:rsid w:val="00EC78DA"/>
    <w:rsid w:val="00F01095"/>
    <w:rsid w:val="00F23DE7"/>
    <w:rsid w:val="00F42D58"/>
    <w:rsid w:val="00F76D9D"/>
    <w:rsid w:val="00FA2D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92ECDA"/>
  <w15:docId w15:val="{655995CE-140B-4193-85ED-F0465AD301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63C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8E63CC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8E63CC"/>
    <w:pPr>
      <w:ind w:left="720"/>
      <w:contextualSpacing/>
    </w:pPr>
  </w:style>
  <w:style w:type="paragraph" w:customStyle="1" w:styleId="Default">
    <w:name w:val="Default"/>
    <w:rsid w:val="008E63C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rsid w:val="008E63CC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E63CC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</w:pPr>
    <w:rPr>
      <w:rFonts w:ascii="Times New Roman" w:eastAsia="Times New Roman" w:hAnsi="Times New Roman"/>
      <w:sz w:val="20"/>
      <w:szCs w:val="20"/>
      <w:lang w:val="x-none" w:eastAsia="pl-PL"/>
    </w:rPr>
  </w:style>
  <w:style w:type="paragraph" w:customStyle="1" w:styleId="Odpowiedzi">
    <w:name w:val="Odpowiedzi"/>
    <w:basedOn w:val="Normalny"/>
    <w:rsid w:val="008E63CC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E63CC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</w:pPr>
    <w:rPr>
      <w:rFonts w:ascii="Times New Roman" w:eastAsia="Times New Roman" w:hAnsi="Times New Roman"/>
      <w:b/>
      <w:szCs w:val="20"/>
      <w:lang w:val="x-none" w:eastAsia="pl-PL"/>
    </w:rPr>
  </w:style>
  <w:style w:type="paragraph" w:customStyle="1" w:styleId="Cele">
    <w:name w:val="Cele"/>
    <w:basedOn w:val="Tekstpodstawowy"/>
    <w:rsid w:val="008E63CC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</w:pPr>
    <w:rPr>
      <w:rFonts w:ascii="Times New Roman" w:eastAsia="Times New Roman" w:hAnsi="Times New Roman"/>
      <w:sz w:val="20"/>
      <w:szCs w:val="20"/>
      <w:lang w:val="x-none" w:eastAsia="pl-PL"/>
    </w:rPr>
  </w:style>
  <w:style w:type="paragraph" w:customStyle="1" w:styleId="Nagwkitablic">
    <w:name w:val="Nagłówki tablic"/>
    <w:basedOn w:val="Tekstpodstawowy"/>
    <w:uiPriority w:val="99"/>
    <w:rsid w:val="008E63CC"/>
    <w:rPr>
      <w:rFonts w:ascii="Times New Roman" w:hAnsi="Times New Roman"/>
      <w:sz w:val="24"/>
      <w:lang w:val="x-none" w:eastAsia="x-none"/>
    </w:rPr>
  </w:style>
  <w:style w:type="paragraph" w:customStyle="1" w:styleId="centralniewrubryce">
    <w:name w:val="centralnie w rubryce"/>
    <w:basedOn w:val="Normalny"/>
    <w:rsid w:val="008E63CC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E63C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E63CC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42D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42D58"/>
    <w:rPr>
      <w:rFonts w:ascii="Segoe UI" w:eastAsia="Calibr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239A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239A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239A4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239A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239A4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4FA39A4-5544-48BC-8220-54AF5910155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172F3F1-CC93-48DB-B2D9-AE2A547730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062F4C2-52B7-413E-9540-46F7F411223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1670</Words>
  <Characters>10023</Characters>
  <Application>Microsoft Office Word</Application>
  <DocSecurity>0</DocSecurity>
  <Lines>83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Rafał Pitera</dc:creator>
  <cp:lastModifiedBy>Ewelina Rabiej</cp:lastModifiedBy>
  <cp:revision>15</cp:revision>
  <cp:lastPrinted>2017-06-06T11:49:00Z</cp:lastPrinted>
  <dcterms:created xsi:type="dcterms:W3CDTF">2020-12-16T08:11:00Z</dcterms:created>
  <dcterms:modified xsi:type="dcterms:W3CDTF">2021-11-04T08:25:00Z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